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161E7B" w:rsidP="00AF1E84">
      <w:pPr>
        <w:spacing w:after="0"/>
        <w:ind w:left="6379"/>
        <w:rPr>
          <w:rFonts w:ascii="Times New Roman" w:hAnsi="Times New Roman"/>
        </w:rPr>
      </w:pPr>
      <w:r>
        <w:rPr>
          <w:rFonts w:ascii="Times New Roman" w:hAnsi="Times New Roman"/>
        </w:rPr>
        <w:t>Г</w:t>
      </w:r>
      <w:r w:rsidR="00AF1E84">
        <w:rPr>
          <w:rFonts w:ascii="Times New Roman" w:hAnsi="Times New Roman"/>
        </w:rPr>
        <w:t>енеральн</w:t>
      </w:r>
      <w:r>
        <w:rPr>
          <w:rFonts w:ascii="Times New Roman" w:hAnsi="Times New Roman"/>
        </w:rPr>
        <w:t>ый</w:t>
      </w:r>
      <w:r w:rsidR="00AF1E84">
        <w:rPr>
          <w:rFonts w:ascii="Times New Roman" w:hAnsi="Times New Roman"/>
        </w:rPr>
        <w:t xml:space="preserve"> директор</w:t>
      </w:r>
    </w:p>
    <w:p w:rsidR="00AF1E84" w:rsidRDefault="00AF1E84" w:rsidP="00AF1E84">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AF1E84" w:rsidRDefault="00161E7B"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Pr>
          <w:rFonts w:ascii="Times New Roman" w:hAnsi="Times New Roman"/>
        </w:rPr>
        <w:t>В</w:t>
      </w:r>
      <w:r w:rsidR="00186290">
        <w:rPr>
          <w:rFonts w:ascii="Times New Roman" w:hAnsi="Times New Roman"/>
        </w:rPr>
        <w:t xml:space="preserve">. </w:t>
      </w:r>
      <w:r>
        <w:rPr>
          <w:rFonts w:ascii="Times New Roman" w:hAnsi="Times New Roman"/>
        </w:rPr>
        <w:t>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CD6BA2">
        <w:rPr>
          <w:rFonts w:ascii="Times New Roman" w:hAnsi="Times New Roman"/>
        </w:rPr>
        <w:t>01</w:t>
      </w:r>
      <w:r>
        <w:rPr>
          <w:rFonts w:ascii="Times New Roman" w:hAnsi="Times New Roman"/>
        </w:rPr>
        <w:t xml:space="preserve">» </w:t>
      </w:r>
      <w:r w:rsidR="00CD6BA2">
        <w:rPr>
          <w:rFonts w:ascii="Times New Roman" w:hAnsi="Times New Roman"/>
        </w:rPr>
        <w:t>сентября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8E206E">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161E7B">
        <w:rPr>
          <w:rFonts w:ascii="Times New Roman" w:hAnsi="Times New Roman"/>
          <w:b/>
          <w:bCs/>
          <w:sz w:val="24"/>
          <w:szCs w:val="24"/>
        </w:rPr>
        <w:t>3</w:t>
      </w:r>
      <w:r w:rsidR="00CD6BA2">
        <w:rPr>
          <w:rFonts w:ascii="Times New Roman" w:hAnsi="Times New Roman"/>
          <w:b/>
          <w:bCs/>
          <w:sz w:val="24"/>
          <w:szCs w:val="24"/>
        </w:rPr>
        <w:t>9</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CD6BA2" w:rsidRPr="00CD6BA2" w:rsidRDefault="00CD6BA2" w:rsidP="00CD6BA2">
      <w:pPr>
        <w:ind w:left="-709" w:firstLine="709"/>
        <w:jc w:val="both"/>
        <w:rPr>
          <w:rFonts w:ascii="Times New Roman" w:hAnsi="Times New Roman" w:cs="Times New Roman"/>
          <w:b/>
          <w:color w:val="FF0000"/>
        </w:rPr>
      </w:pPr>
      <w:r w:rsidRPr="00CD6BA2">
        <w:rPr>
          <w:rFonts w:ascii="Times New Roman" w:hAnsi="Times New Roman" w:cs="Times New Roman"/>
          <w:bCs/>
          <w:sz w:val="24"/>
          <w:szCs w:val="24"/>
        </w:rPr>
        <w:t xml:space="preserve">Подключение к сетям инженерно-технического обеспечения </w:t>
      </w:r>
      <w:proofErr w:type="spellStart"/>
      <w:r w:rsidRPr="00CD6BA2">
        <w:rPr>
          <w:rFonts w:ascii="Times New Roman" w:hAnsi="Times New Roman" w:cs="Times New Roman"/>
          <w:bCs/>
          <w:sz w:val="24"/>
          <w:szCs w:val="24"/>
        </w:rPr>
        <w:t>термоблока</w:t>
      </w:r>
      <w:proofErr w:type="spellEnd"/>
      <w:r w:rsidRPr="00CD6BA2">
        <w:rPr>
          <w:rFonts w:ascii="Times New Roman" w:hAnsi="Times New Roman" w:cs="Times New Roman"/>
          <w:bCs/>
          <w:sz w:val="24"/>
          <w:szCs w:val="24"/>
        </w:rPr>
        <w:t xml:space="preserve"> газового уличного тепловой мощностью 600 кВт по адресу:</w:t>
      </w:r>
      <w:r w:rsidRPr="00CD6BA2">
        <w:rPr>
          <w:rFonts w:ascii="Times New Roman" w:hAnsi="Times New Roman" w:cs="Times New Roman"/>
          <w:bCs/>
          <w:color w:val="000000"/>
          <w:sz w:val="24"/>
          <w:szCs w:val="24"/>
        </w:rPr>
        <w:t xml:space="preserve"> </w:t>
      </w:r>
      <w:proofErr w:type="gramStart"/>
      <w:r w:rsidRPr="00CD6BA2">
        <w:rPr>
          <w:rFonts w:ascii="Times New Roman" w:hAnsi="Times New Roman" w:cs="Times New Roman"/>
          <w:bCs/>
          <w:color w:val="000000"/>
          <w:sz w:val="24"/>
          <w:szCs w:val="24"/>
        </w:rPr>
        <w:t>Ленинградская</w:t>
      </w:r>
      <w:proofErr w:type="gramEnd"/>
      <w:r w:rsidRPr="00CD6BA2">
        <w:rPr>
          <w:rFonts w:ascii="Times New Roman" w:hAnsi="Times New Roman" w:cs="Times New Roman"/>
          <w:bCs/>
          <w:color w:val="000000"/>
          <w:sz w:val="24"/>
          <w:szCs w:val="24"/>
        </w:rPr>
        <w:t xml:space="preserve"> обл., Выборгский муниципальный район, Рощинское городское поселение, </w:t>
      </w:r>
      <w:proofErr w:type="spellStart"/>
      <w:r w:rsidRPr="00CD6BA2">
        <w:rPr>
          <w:rFonts w:ascii="Times New Roman" w:hAnsi="Times New Roman" w:cs="Times New Roman"/>
          <w:bCs/>
          <w:color w:val="000000"/>
          <w:sz w:val="24"/>
          <w:szCs w:val="24"/>
        </w:rPr>
        <w:t>г.п</w:t>
      </w:r>
      <w:proofErr w:type="spellEnd"/>
      <w:r w:rsidRPr="00CD6BA2">
        <w:rPr>
          <w:rFonts w:ascii="Times New Roman" w:hAnsi="Times New Roman" w:cs="Times New Roman"/>
          <w:bCs/>
          <w:color w:val="000000"/>
          <w:sz w:val="24"/>
          <w:szCs w:val="24"/>
        </w:rPr>
        <w:t xml:space="preserve">. Рощино, ул. </w:t>
      </w:r>
      <w:proofErr w:type="gramStart"/>
      <w:r w:rsidRPr="00CD6BA2">
        <w:rPr>
          <w:rFonts w:ascii="Times New Roman" w:hAnsi="Times New Roman" w:cs="Times New Roman"/>
          <w:bCs/>
          <w:color w:val="000000"/>
          <w:sz w:val="24"/>
          <w:szCs w:val="24"/>
        </w:rPr>
        <w:t>Привокзальная</w:t>
      </w:r>
      <w:proofErr w:type="gramEnd"/>
      <w:r w:rsidRPr="00CD6BA2">
        <w:rPr>
          <w:rFonts w:ascii="Times New Roman" w:hAnsi="Times New Roman" w:cs="Times New Roman"/>
          <w:bCs/>
          <w:color w:val="000000"/>
          <w:sz w:val="24"/>
          <w:szCs w:val="24"/>
        </w:rPr>
        <w:t>, земельный участок 18б.</w:t>
      </w:r>
    </w:p>
    <w:p w:rsidR="00161E7B" w:rsidRPr="00161E7B" w:rsidRDefault="00161E7B" w:rsidP="00161E7B">
      <w:pPr>
        <w:ind w:left="-709" w:firstLine="709"/>
        <w:jc w:val="both"/>
        <w:rPr>
          <w:rFonts w:ascii="Times New Roman" w:hAnsi="Times New Roman" w:cs="Times New Roman"/>
          <w:sz w:val="24"/>
          <w:szCs w:val="24"/>
        </w:rPr>
      </w:pPr>
      <w:r>
        <w:rPr>
          <w:rFonts w:ascii="Times New Roman" w:hAnsi="Times New Roman" w:cs="Times New Roman"/>
          <w:sz w:val="24"/>
          <w:szCs w:val="24"/>
        </w:rPr>
        <w:t>.</w:t>
      </w:r>
    </w:p>
    <w:p w:rsidR="00161E7B" w:rsidRPr="00626785" w:rsidRDefault="00161E7B" w:rsidP="00CD6BA2">
      <w:pPr>
        <w:ind w:left="-709" w:firstLine="709"/>
        <w:jc w:val="both"/>
        <w:rPr>
          <w:b/>
          <w:color w:val="FF0000"/>
        </w:rPr>
      </w:pPr>
    </w:p>
    <w:p w:rsidR="00614375" w:rsidRPr="0086029B" w:rsidRDefault="00614375" w:rsidP="00246D9D">
      <w:pPr>
        <w:spacing w:after="0" w:line="240" w:lineRule="auto"/>
        <w:ind w:left="360"/>
        <w:contextualSpacing/>
        <w:jc w:val="center"/>
        <w:rPr>
          <w:rFonts w:ascii="Times New Roman" w:hAnsi="Times New Roman"/>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Pr="009D77C4" w:rsidRDefault="00822962" w:rsidP="00822962">
      <w:pPr>
        <w:pStyle w:val="a5"/>
        <w:spacing w:after="0" w:line="240" w:lineRule="auto"/>
        <w:jc w:val="center"/>
        <w:rPr>
          <w:rFonts w:ascii="Times New Roman" w:hAnsi="Times New Roman"/>
        </w:rPr>
      </w:pPr>
      <w:r w:rsidRPr="009D77C4">
        <w:rPr>
          <w:rFonts w:ascii="Times New Roman" w:hAnsi="Times New Roman"/>
        </w:rPr>
        <w:t>г. Выборг</w:t>
      </w:r>
    </w:p>
    <w:p w:rsidR="00391D30" w:rsidRPr="009D77C4" w:rsidRDefault="00391D30" w:rsidP="00822962">
      <w:pPr>
        <w:pStyle w:val="a5"/>
        <w:spacing w:after="0" w:line="240" w:lineRule="auto"/>
        <w:jc w:val="center"/>
        <w:rPr>
          <w:rFonts w:ascii="Times New Roman" w:hAnsi="Times New Roman"/>
        </w:rPr>
      </w:pPr>
      <w:r w:rsidRPr="009D77C4">
        <w:rPr>
          <w:rFonts w:ascii="Times New Roman" w:hAnsi="Times New Roman"/>
        </w:rPr>
        <w:t>202</w:t>
      </w:r>
      <w:r w:rsidR="008E206E" w:rsidRPr="009D77C4">
        <w:rPr>
          <w:rFonts w:ascii="Times New Roman" w:hAnsi="Times New Roman"/>
        </w:rPr>
        <w:t>5</w:t>
      </w:r>
      <w:r w:rsidRPr="009D77C4">
        <w:rPr>
          <w:rFonts w:ascii="Times New Roman" w:hAnsi="Times New Roman"/>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0" w:name="_Toc305665966"/>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86029B" w:rsidRDefault="0086029B"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26385D">
            <w:pPr>
              <w:pStyle w:val="afff"/>
              <w:ind w:firstLine="0"/>
              <w:jc w:val="left"/>
              <w:rPr>
                <w:b/>
              </w:rPr>
            </w:pPr>
            <w:r>
              <w:rPr>
                <w:b/>
              </w:rPr>
              <w:t>ЕИС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Единая информационная система в сфере закупок.</w:t>
            </w:r>
          </w:p>
        </w:tc>
      </w:tr>
      <w:tr w:rsidR="0026385D" w:rsidTr="00F92954">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rPr>
                <w:b/>
              </w:rPr>
            </w:pPr>
          </w:p>
        </w:tc>
      </w:tr>
      <w:tr w:rsidR="0026385D" w:rsidTr="0026385D">
        <w:tc>
          <w:tcPr>
            <w:tcW w:w="2235" w:type="dxa"/>
            <w:hideMark/>
          </w:tcPr>
          <w:p w:rsidR="0026385D" w:rsidRDefault="0026385D" w:rsidP="0026385D">
            <w:pPr>
              <w:pStyle w:val="afff"/>
              <w:ind w:firstLine="0"/>
              <w:jc w:val="left"/>
              <w:rPr>
                <w:b/>
              </w:rPr>
            </w:pPr>
            <w:r>
              <w:rPr>
                <w:b/>
              </w:rPr>
              <w:t>Закон 209-ФЗ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18.07.2011 г. № 223-ФЗ «О закупках товаров, работ, услуг отдельными видами юридических лиц».</w:t>
            </w:r>
          </w:p>
        </w:tc>
      </w:tr>
      <w:tr w:rsidR="0026385D" w:rsidTr="0026385D">
        <w:tc>
          <w:tcPr>
            <w:tcW w:w="2235" w:type="dxa"/>
            <w:hideMark/>
          </w:tcPr>
          <w:p w:rsidR="0026385D" w:rsidRDefault="0026385D" w:rsidP="0026385D">
            <w:pPr>
              <w:pStyle w:val="afff"/>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Закупочная комиссия.</w:t>
            </w:r>
          </w:p>
        </w:tc>
      </w:tr>
      <w:tr w:rsidR="0026385D" w:rsidTr="0026385D">
        <w:tc>
          <w:tcPr>
            <w:tcW w:w="2235" w:type="dxa"/>
            <w:hideMark/>
          </w:tcPr>
          <w:p w:rsidR="0026385D" w:rsidRDefault="0026385D" w:rsidP="0026385D">
            <w:pPr>
              <w:pStyle w:val="afff"/>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
              <w:ind w:firstLine="0"/>
              <w:jc w:val="left"/>
              <w:rPr>
                <w:b/>
              </w:rPr>
            </w:pP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Положение о закупке АО «</w:t>
            </w:r>
            <w:proofErr w:type="spellStart"/>
            <w:r>
              <w:t>Выборгтеплоэнерго</w:t>
            </w:r>
            <w:proofErr w:type="spellEnd"/>
            <w:r>
              <w:t>»</w:t>
            </w:r>
          </w:p>
        </w:tc>
      </w:tr>
      <w:tr w:rsidR="0026385D" w:rsidTr="0026385D">
        <w:tc>
          <w:tcPr>
            <w:tcW w:w="2235" w:type="dxa"/>
            <w:hideMark/>
          </w:tcPr>
          <w:p w:rsidR="0026385D" w:rsidRDefault="0026385D" w:rsidP="0026385D">
            <w:pPr>
              <w:pStyle w:val="afff"/>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B77E60">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pPr>
          </w:p>
        </w:tc>
      </w:tr>
      <w:tr w:rsidR="0026385D" w:rsidTr="0026385D">
        <w:tc>
          <w:tcPr>
            <w:tcW w:w="2235" w:type="dxa"/>
            <w:hideMark/>
          </w:tcPr>
          <w:p w:rsidR="0026385D" w:rsidRDefault="0026385D" w:rsidP="0026385D">
            <w:pPr>
              <w:pStyle w:val="afff"/>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
              <w:ind w:firstLine="0"/>
              <w:jc w:val="left"/>
              <w:rPr>
                <w:b/>
              </w:rPr>
            </w:pPr>
            <w:r>
              <w:rPr>
                <w:b/>
              </w:rPr>
              <w:t xml:space="preserve">Сумма </w:t>
            </w: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t xml:space="preserve">РАЗДЕЛ 2. </w:t>
      </w:r>
      <w:r w:rsidRPr="006E7AE0">
        <w:t>ТЕРМИНЫ И ОПРЕДЕЛЕНИЯ</w:t>
      </w:r>
    </w:p>
    <w:p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5"/>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5"/>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F1741D" w:rsidRPr="00F1741D">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5"/>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5"/>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5"/>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5"/>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t>РАЗДЕЛ 3. ОБЩИЕ ПОЛОЖЕНИЯ</w:t>
      </w:r>
      <w:bookmarkEnd w:id="6"/>
      <w:bookmarkEnd w:id="7"/>
    </w:p>
    <w:p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26385D">
      <w:pPr>
        <w:pStyle w:val="a1"/>
        <w:numPr>
          <w:ilvl w:val="0"/>
          <w:numId w:val="0"/>
        </w:numPr>
      </w:pPr>
      <w:r>
        <w:t>3.1.1 Заказчик, указанный в официально размещенном извещении</w:t>
      </w:r>
      <w:r w:rsidR="00B77E60">
        <w:t>,</w:t>
      </w:r>
      <w:r>
        <w:t xml:space="preserve">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w:t>
      </w:r>
      <w:proofErr w:type="gramStart"/>
      <w:r w:rsidRPr="003D11E1">
        <w:t xml:space="preserve"> Л</w:t>
      </w:r>
      <w:proofErr w:type="gramEnd"/>
      <w:r w:rsidRPr="003D11E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26385D" w:rsidP="00EE7D21">
      <w:pPr>
        <w:pStyle w:val="a0"/>
        <w:numPr>
          <w:ilvl w:val="1"/>
          <w:numId w:val="3"/>
        </w:numPr>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Общий порядок проведения </w:t>
      </w:r>
      <w:bookmarkEnd w:id="21"/>
      <w:bookmarkEnd w:id="22"/>
      <w:bookmarkEnd w:id="23"/>
      <w:bookmarkEnd w:id="24"/>
      <w:bookmarkEnd w:id="25"/>
      <w:bookmarkEnd w:id="26"/>
      <w:bookmarkEnd w:id="27"/>
      <w:bookmarkEnd w:id="28"/>
      <w:r>
        <w:t>закупки</w:t>
      </w:r>
      <w:bookmarkEnd w:id="29"/>
      <w:bookmarkEnd w:id="30"/>
    </w:p>
    <w:p w:rsidR="0026385D" w:rsidRDefault="0026385D" w:rsidP="00EE7D21">
      <w:pPr>
        <w:pStyle w:val="a1"/>
        <w:numPr>
          <w:ilvl w:val="2"/>
          <w:numId w:val="3"/>
        </w:numPr>
        <w:ind w:left="1021" w:hanging="1021"/>
        <w:rPr>
          <w:rFonts w:eastAsia="MS Gothic"/>
        </w:rPr>
      </w:pPr>
      <w:r>
        <w:rPr>
          <w:rFonts w:eastAsia="MS Gothic"/>
        </w:rPr>
        <w:t>Закупка проводится в следующем порядке:</w:t>
      </w:r>
    </w:p>
    <w:p w:rsidR="0026385D" w:rsidRDefault="0026385D" w:rsidP="00EE7D21">
      <w:pPr>
        <w:pStyle w:val="a2"/>
        <w:numPr>
          <w:ilvl w:val="3"/>
          <w:numId w:val="3"/>
        </w:numPr>
        <w:ind w:left="1928" w:hanging="454"/>
        <w:outlineLvl w:val="9"/>
      </w:pPr>
      <w:r>
        <w:t>Официальное размещение извещения и документации о закупке (подраздел 4.2);</w:t>
      </w:r>
    </w:p>
    <w:p w:rsidR="0026385D" w:rsidRDefault="0026385D" w:rsidP="00EE7D21">
      <w:pPr>
        <w:pStyle w:val="a2"/>
        <w:numPr>
          <w:ilvl w:val="3"/>
          <w:numId w:val="3"/>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EE7D21">
      <w:pPr>
        <w:pStyle w:val="a2"/>
        <w:numPr>
          <w:ilvl w:val="3"/>
          <w:numId w:val="3"/>
        </w:numPr>
        <w:ind w:left="1928" w:hanging="454"/>
        <w:outlineLvl w:val="9"/>
      </w:pPr>
      <w:r>
        <w:t>Продление срока подачи заявок (при необходимости) (пункт 4.4.2);</w:t>
      </w:r>
    </w:p>
    <w:p w:rsidR="0026385D" w:rsidRDefault="0026385D" w:rsidP="00EE7D21">
      <w:pPr>
        <w:pStyle w:val="a2"/>
        <w:numPr>
          <w:ilvl w:val="3"/>
          <w:numId w:val="3"/>
        </w:numPr>
        <w:ind w:left="1928" w:hanging="454"/>
        <w:outlineLvl w:val="9"/>
      </w:pPr>
      <w:r>
        <w:t>Подготовка заявок участниками закупки (подразделы 4.5 – 4.8);</w:t>
      </w:r>
    </w:p>
    <w:p w:rsidR="0026385D" w:rsidRDefault="0026385D" w:rsidP="00EE7D21">
      <w:pPr>
        <w:pStyle w:val="a2"/>
        <w:numPr>
          <w:ilvl w:val="3"/>
          <w:numId w:val="3"/>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EE7D21">
      <w:pPr>
        <w:pStyle w:val="a2"/>
        <w:numPr>
          <w:ilvl w:val="3"/>
          <w:numId w:val="3"/>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EE7D21">
      <w:pPr>
        <w:pStyle w:val="a2"/>
        <w:numPr>
          <w:ilvl w:val="3"/>
          <w:numId w:val="3"/>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EE7D21">
      <w:pPr>
        <w:pStyle w:val="a2"/>
        <w:numPr>
          <w:ilvl w:val="3"/>
          <w:numId w:val="3"/>
        </w:numPr>
        <w:ind w:left="1928" w:hanging="454"/>
        <w:outlineLvl w:val="9"/>
      </w:pPr>
      <w:r>
        <w:t>Переторжка (при принятии ЗК решения о проведении переторжки) (подраздел 4.13);</w:t>
      </w:r>
    </w:p>
    <w:p w:rsidR="0026385D" w:rsidRDefault="0026385D" w:rsidP="00EE7D21">
      <w:pPr>
        <w:pStyle w:val="a2"/>
        <w:numPr>
          <w:ilvl w:val="3"/>
          <w:numId w:val="3"/>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26385D">
      <w:pPr>
        <w:pStyle w:val="a1"/>
        <w:numPr>
          <w:ilvl w:val="0"/>
          <w:numId w:val="0"/>
        </w:numPr>
      </w:pPr>
      <w:bookmarkStart w:id="146" w:name="_Ref455177037"/>
      <w:bookmarkStart w:id="147"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6"/>
      <w:r>
        <w:t>.</w:t>
      </w:r>
    </w:p>
    <w:p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7"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7" w:name="_Ref414897477"/>
      <w:r>
        <w:t>4.5.2</w:t>
      </w:r>
      <w:proofErr w:type="gramStart"/>
      <w:r>
        <w:t xml:space="preserve"> К</w:t>
      </w:r>
      <w:proofErr w:type="gramEnd"/>
      <w:r>
        <w:t xml:space="preserve">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26385D">
      <w:pPr>
        <w:pStyle w:val="a1"/>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198"/>
    </w:p>
    <w:p w:rsidR="0026385D" w:rsidRDefault="0026385D" w:rsidP="0026385D">
      <w:pPr>
        <w:pStyle w:val="a1"/>
        <w:numPr>
          <w:ilvl w:val="0"/>
          <w:numId w:val="0"/>
        </w:numPr>
      </w:pPr>
      <w:r>
        <w:t>4.5.6</w:t>
      </w:r>
      <w:proofErr w:type="gramStart"/>
      <w:r>
        <w:t xml:space="preserve"> В</w:t>
      </w:r>
      <w:proofErr w:type="gramEnd"/>
      <w:r>
        <w:t xml:space="preserve">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26385D">
      <w:pPr>
        <w:pStyle w:val="a1"/>
        <w:numPr>
          <w:ilvl w:val="0"/>
          <w:numId w:val="0"/>
        </w:numPr>
      </w:pPr>
      <w:r w:rsidRPr="009941C9">
        <w:t>4.5.</w:t>
      </w:r>
      <w:r>
        <w:t>7</w:t>
      </w:r>
      <w:proofErr w:type="gramStart"/>
      <w:r w:rsidRPr="009941C9">
        <w:t xml:space="preserve"> 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t>4.6 Требования к описанию продукции</w:t>
      </w:r>
      <w:bookmarkEnd w:id="201"/>
      <w:bookmarkEnd w:id="202"/>
      <w:bookmarkEnd w:id="203"/>
      <w:bookmarkEnd w:id="204"/>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rsidR="0026385D" w:rsidRDefault="0026385D" w:rsidP="0026385D">
      <w:pPr>
        <w:pStyle w:val="a1"/>
        <w:numPr>
          <w:ilvl w:val="0"/>
          <w:numId w:val="0"/>
        </w:numPr>
      </w:pPr>
      <w:r>
        <w:t>4.6.2</w:t>
      </w:r>
      <w:proofErr w:type="gramStart"/>
      <w:r>
        <w:t xml:space="preserve"> П</w:t>
      </w:r>
      <w:proofErr w:type="gramEnd"/>
      <w: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4.6.3</w:t>
      </w:r>
      <w:proofErr w:type="gramStart"/>
      <w:r>
        <w:t xml:space="preserve"> П</w:t>
      </w:r>
      <w:proofErr w:type="gramEnd"/>
      <w: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2" w:name="_Ref488139072"/>
      <w:bookmarkStart w:id="213"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2"/>
      <w:bookmarkEnd w:id="213"/>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t>4.8 Обеспечение заявки</w:t>
      </w:r>
      <w:bookmarkEnd w:id="211"/>
      <w:bookmarkEnd w:id="214"/>
      <w:bookmarkEnd w:id="215"/>
      <w:bookmarkEnd w:id="216"/>
      <w:bookmarkEnd w:id="217"/>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19" w:name="_Ref66291811"/>
      <w:r>
        <w:t>4.8.7 Реквизиты для перечисления денежных сре</w:t>
      </w:r>
      <w:proofErr w:type="gramStart"/>
      <w:r>
        <w:t>дств в к</w:t>
      </w:r>
      <w:proofErr w:type="gramEnd"/>
      <w:r>
        <w:t xml:space="preserve">ачестве обеспечения заявки: </w:t>
      </w:r>
      <w:bookmarkEnd w:id="219"/>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3"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w:t>
      </w:r>
      <w:r w:rsidR="00961C91">
        <w:t>3</w:t>
      </w:r>
      <w:r>
        <w:t xml:space="preserve">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26385D">
      <w:pPr>
        <w:pStyle w:val="a1"/>
        <w:numPr>
          <w:ilvl w:val="0"/>
          <w:numId w:val="0"/>
        </w:numPr>
      </w:pPr>
      <w:r>
        <w:t>4.9.</w:t>
      </w:r>
      <w:r w:rsidR="00961C91">
        <w:t>4</w:t>
      </w:r>
      <w:r>
        <w:t xml:space="preserve">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2"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030666" w:rsidRDefault="0026385D" w:rsidP="0026385D">
      <w:pPr>
        <w:pStyle w:val="a2"/>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26385D" w:rsidRDefault="0026385D" w:rsidP="0026385D">
      <w:pPr>
        <w:pStyle w:val="afff"/>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
      </w:pPr>
      <w:r>
        <w:t>Отклонение заявки участника закупки по иным основаниям не допускается.</w:t>
      </w:r>
    </w:p>
    <w:p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rsidR="0026385D" w:rsidRDefault="0026385D" w:rsidP="0026385D">
      <w:pPr>
        <w:pStyle w:val="a1"/>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6"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Default="0026385D" w:rsidP="0026385D">
      <w:pPr>
        <w:pStyle w:val="a1"/>
        <w:numPr>
          <w:ilvl w:val="0"/>
          <w:numId w:val="0"/>
        </w:numPr>
      </w:pPr>
      <w:r>
        <w:t>4.12.11</w:t>
      </w:r>
      <w:proofErr w:type="gramStart"/>
      <w:r>
        <w:t xml:space="preserve"> Н</w:t>
      </w:r>
      <w:proofErr w:type="gramEnd"/>
      <w: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7" w:name="_Ref66289305"/>
    </w:p>
    <w:p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2"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2"/>
    </w:p>
    <w:p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49"/>
      <w:bookmarkEnd w:id="250"/>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Default="0026385D" w:rsidP="0026385D">
      <w:pPr>
        <w:pStyle w:val="a2"/>
        <w:numPr>
          <w:ilvl w:val="0"/>
          <w:numId w:val="0"/>
        </w:numPr>
        <w:ind w:left="1985"/>
        <w:outlineLvl w:val="9"/>
      </w:pPr>
      <w:bookmarkStart w:id="296"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6"/>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7"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26385D" w:rsidRPr="007E4E41" w:rsidRDefault="0026385D" w:rsidP="0026385D">
      <w:pPr>
        <w:pStyle w:val="a1"/>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19" w:name="_Ref66287114"/>
      <w:r w:rsidRPr="00864F51">
        <w:t xml:space="preserve">4.16.4 </w:t>
      </w:r>
      <w:r w:rsidRPr="00864F51">
        <w:tab/>
        <w:t>Договор заключается в порядке, предусмотренном пунктами 4.16.5 – 4.16.8.</w:t>
      </w:r>
      <w:bookmarkEnd w:id="319"/>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0"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7E4E41" w:rsidRDefault="0026385D" w:rsidP="0026385D">
      <w:pPr>
        <w:pStyle w:val="a1"/>
        <w:numPr>
          <w:ilvl w:val="0"/>
          <w:numId w:val="0"/>
        </w:numPr>
      </w:pPr>
      <w:bookmarkStart w:id="323"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5"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roofErr w:type="gramEnd"/>
    </w:p>
    <w:p w:rsidR="0026385D" w:rsidRPr="007E4E41" w:rsidRDefault="0026385D" w:rsidP="0026385D">
      <w:pPr>
        <w:pStyle w:val="a1"/>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6"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7E4E41" w:rsidRDefault="0026385D" w:rsidP="0026385D">
      <w:pPr>
        <w:pStyle w:val="a1"/>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4.16.18</w:t>
      </w:r>
      <w:proofErr w:type="gramStart"/>
      <w:r>
        <w:rPr>
          <w:rFonts w:eastAsia="MS Gothic"/>
        </w:rPr>
        <w:t xml:space="preserve"> </w:t>
      </w:r>
      <w:r>
        <w:t>П</w:t>
      </w:r>
      <w:proofErr w:type="gramEnd"/>
      <w: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t xml:space="preserve">РАЗДЕЛ 5.  </w:t>
      </w:r>
      <w:r w:rsidRPr="00E857D5">
        <w:t>ТРЕБОВАНИЯ</w:t>
      </w:r>
      <w:r w:rsidRPr="00224767">
        <w:t xml:space="preserve"> К УЧАСТНИКАМ ЗАКУПКИ</w:t>
      </w:r>
      <w:bookmarkEnd w:id="327"/>
      <w:bookmarkEnd w:id="328"/>
      <w:bookmarkEnd w:id="329"/>
      <w:bookmarkEnd w:id="330"/>
    </w:p>
    <w:p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26385D" w:rsidRPr="006E7AE0" w:rsidRDefault="0026385D" w:rsidP="0026385D">
      <w:pPr>
        <w:pStyle w:val="a1"/>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rsidR="0026385D" w:rsidRPr="006E7AE0" w:rsidRDefault="0026385D" w:rsidP="0026385D">
      <w:pPr>
        <w:pStyle w:val="a1"/>
        <w:numPr>
          <w:ilvl w:val="0"/>
          <w:numId w:val="0"/>
        </w:numPr>
      </w:pPr>
      <w:bookmarkStart w:id="338" w:name="_Ref410727010"/>
      <w:r>
        <w:t>5.1.4</w:t>
      </w:r>
      <w:proofErr w:type="gramStart"/>
      <w:r>
        <w:t xml:space="preserve"> </w:t>
      </w:r>
      <w:r w:rsidRPr="006E7AE0">
        <w:t>В</w:t>
      </w:r>
      <w:proofErr w:type="gramEnd"/>
      <w:r w:rsidRPr="006E7AE0">
        <w:t xml:space="preserve">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26385D" w:rsidRPr="006E7AE0" w:rsidRDefault="0026385D" w:rsidP="0026385D">
      <w:pPr>
        <w:pStyle w:val="a1"/>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6E7AE0" w:rsidRDefault="0026385D" w:rsidP="0026385D">
      <w:pPr>
        <w:pStyle w:val="a1"/>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3"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4"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5.2.5</w:t>
      </w:r>
      <w:proofErr w:type="gramStart"/>
      <w:r>
        <w:t xml:space="preserve"> </w:t>
      </w:r>
      <w:r w:rsidRPr="006E7AE0">
        <w:t>В</w:t>
      </w:r>
      <w:proofErr w:type="gramEnd"/>
      <w:r w:rsidRPr="006E7AE0">
        <w:t xml:space="preserve">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t>РАЗДЕЛ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267"/>
        <w:gridCol w:w="427"/>
        <w:gridCol w:w="5813"/>
      </w:tblGrid>
      <w:tr w:rsidR="00981DE4" w:rsidTr="00CD6BA2">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2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624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CD6BA2" w:rsidTr="00CD6BA2">
        <w:trPr>
          <w:trHeight w:val="57"/>
        </w:trPr>
        <w:tc>
          <w:tcPr>
            <w:tcW w:w="568" w:type="dxa"/>
            <w:tcBorders>
              <w:top w:val="single" w:sz="4" w:space="0" w:color="auto"/>
              <w:left w:val="single" w:sz="4" w:space="0" w:color="auto"/>
              <w:bottom w:val="single" w:sz="4" w:space="0" w:color="auto"/>
              <w:right w:val="single" w:sz="4" w:space="0" w:color="auto"/>
            </w:tcBorders>
          </w:tcPr>
          <w:p w:rsidR="00CD6BA2" w:rsidRDefault="00CD6BA2"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267" w:type="dxa"/>
            <w:tcBorders>
              <w:top w:val="single" w:sz="4" w:space="0" w:color="auto"/>
              <w:left w:val="single" w:sz="4" w:space="0" w:color="auto"/>
              <w:bottom w:val="single" w:sz="4" w:space="0" w:color="auto"/>
              <w:right w:val="single" w:sz="4" w:space="0" w:color="auto"/>
            </w:tcBorders>
          </w:tcPr>
          <w:p w:rsidR="00CD6BA2" w:rsidRDefault="00D239B1" w:rsidP="00981DE4">
            <w:pPr>
              <w:spacing w:after="0" w:line="240" w:lineRule="auto"/>
              <w:rPr>
                <w:rFonts w:ascii="Times New Roman" w:hAnsi="Times New Roman"/>
              </w:rPr>
            </w:pPr>
            <w:r w:rsidRPr="00D337B1">
              <w:rPr>
                <w:rFonts w:ascii="Times New Roman" w:hAnsi="Times New Roman" w:cs="Times New Roman"/>
                <w:sz w:val="24"/>
                <w:szCs w:val="24"/>
              </w:rPr>
              <w:t xml:space="preserve">Предмет договора, </w:t>
            </w:r>
            <w:proofErr w:type="gramStart"/>
            <w:r w:rsidRPr="00D337B1">
              <w:rPr>
                <w:rFonts w:ascii="Times New Roman" w:hAnsi="Times New Roman" w:cs="Times New Roman"/>
                <w:sz w:val="24"/>
                <w:szCs w:val="24"/>
              </w:rPr>
              <w:t>право</w:t>
            </w:r>
            <w:proofErr w:type="gramEnd"/>
            <w:r w:rsidRPr="00D337B1">
              <w:rPr>
                <w:rFonts w:ascii="Times New Roman" w:hAnsi="Times New Roman" w:cs="Times New Roman"/>
                <w:sz w:val="24"/>
                <w:szCs w:val="24"/>
              </w:rPr>
              <w:t xml:space="preserve"> на заключение которого является предметом закупки</w:t>
            </w:r>
          </w:p>
        </w:tc>
        <w:tc>
          <w:tcPr>
            <w:tcW w:w="6240" w:type="dxa"/>
            <w:gridSpan w:val="2"/>
            <w:tcBorders>
              <w:top w:val="single" w:sz="4" w:space="0" w:color="auto"/>
              <w:left w:val="single" w:sz="4" w:space="0" w:color="auto"/>
              <w:bottom w:val="single" w:sz="4" w:space="0" w:color="auto"/>
              <w:right w:val="single" w:sz="4" w:space="0" w:color="auto"/>
            </w:tcBorders>
          </w:tcPr>
          <w:p w:rsidR="00CD6BA2" w:rsidRPr="00D239B1" w:rsidRDefault="00D239B1" w:rsidP="00981DE4">
            <w:pPr>
              <w:spacing w:after="0" w:line="240" w:lineRule="auto"/>
              <w:rPr>
                <w:rFonts w:ascii="Times New Roman" w:hAnsi="Times New Roman" w:cs="Times New Roman"/>
              </w:rPr>
            </w:pPr>
            <w:r w:rsidRPr="00D239B1">
              <w:rPr>
                <w:rFonts w:ascii="Times New Roman" w:hAnsi="Times New Roman" w:cs="Times New Roman"/>
                <w:bCs/>
                <w:sz w:val="24"/>
                <w:szCs w:val="24"/>
              </w:rPr>
              <w:t xml:space="preserve">Подключение к сетям инженерно-технического обеспечения </w:t>
            </w:r>
            <w:proofErr w:type="spellStart"/>
            <w:r w:rsidRPr="00D239B1">
              <w:rPr>
                <w:rFonts w:ascii="Times New Roman" w:hAnsi="Times New Roman" w:cs="Times New Roman"/>
                <w:bCs/>
                <w:sz w:val="24"/>
                <w:szCs w:val="24"/>
              </w:rPr>
              <w:t>термоблока</w:t>
            </w:r>
            <w:proofErr w:type="spellEnd"/>
            <w:r w:rsidRPr="00D239B1">
              <w:rPr>
                <w:rFonts w:ascii="Times New Roman" w:hAnsi="Times New Roman" w:cs="Times New Roman"/>
                <w:bCs/>
                <w:sz w:val="24"/>
                <w:szCs w:val="24"/>
              </w:rPr>
              <w:t xml:space="preserve"> газового уличного тепловой мощностью 600 кВт по адресу:</w:t>
            </w:r>
            <w:r w:rsidRPr="00D239B1">
              <w:rPr>
                <w:rFonts w:ascii="Times New Roman" w:hAnsi="Times New Roman" w:cs="Times New Roman"/>
                <w:bCs/>
                <w:color w:val="000000"/>
                <w:sz w:val="24"/>
                <w:szCs w:val="24"/>
              </w:rPr>
              <w:t xml:space="preserve"> </w:t>
            </w:r>
            <w:proofErr w:type="gramStart"/>
            <w:r w:rsidRPr="00D239B1">
              <w:rPr>
                <w:rFonts w:ascii="Times New Roman" w:hAnsi="Times New Roman" w:cs="Times New Roman"/>
                <w:bCs/>
                <w:color w:val="000000"/>
                <w:sz w:val="24"/>
                <w:szCs w:val="24"/>
              </w:rPr>
              <w:t>Ленинградская</w:t>
            </w:r>
            <w:proofErr w:type="gramEnd"/>
            <w:r w:rsidRPr="00D239B1">
              <w:rPr>
                <w:rFonts w:ascii="Times New Roman" w:hAnsi="Times New Roman" w:cs="Times New Roman"/>
                <w:bCs/>
                <w:color w:val="000000"/>
                <w:sz w:val="24"/>
                <w:szCs w:val="24"/>
              </w:rPr>
              <w:t xml:space="preserve"> обл., Выборгский муниципальный район, Рощинское городское поселение, </w:t>
            </w:r>
            <w:proofErr w:type="spellStart"/>
            <w:r w:rsidRPr="00D239B1">
              <w:rPr>
                <w:rFonts w:ascii="Times New Roman" w:hAnsi="Times New Roman" w:cs="Times New Roman"/>
                <w:bCs/>
                <w:color w:val="000000"/>
                <w:sz w:val="24"/>
                <w:szCs w:val="24"/>
              </w:rPr>
              <w:t>г.п</w:t>
            </w:r>
            <w:proofErr w:type="spellEnd"/>
            <w:r w:rsidRPr="00D239B1">
              <w:rPr>
                <w:rFonts w:ascii="Times New Roman" w:hAnsi="Times New Roman" w:cs="Times New Roman"/>
                <w:bCs/>
                <w:color w:val="000000"/>
                <w:sz w:val="24"/>
                <w:szCs w:val="24"/>
              </w:rPr>
              <w:t xml:space="preserve">. Рощино, ул. </w:t>
            </w:r>
            <w:proofErr w:type="gramStart"/>
            <w:r w:rsidRPr="00D239B1">
              <w:rPr>
                <w:rFonts w:ascii="Times New Roman" w:hAnsi="Times New Roman" w:cs="Times New Roman"/>
                <w:bCs/>
                <w:color w:val="000000"/>
                <w:sz w:val="24"/>
                <w:szCs w:val="24"/>
              </w:rPr>
              <w:t>Привокзальная</w:t>
            </w:r>
            <w:proofErr w:type="gramEnd"/>
            <w:r w:rsidRPr="00D239B1">
              <w:rPr>
                <w:rFonts w:ascii="Times New Roman" w:hAnsi="Times New Roman" w:cs="Times New Roman"/>
                <w:bCs/>
                <w:color w:val="000000"/>
                <w:sz w:val="24"/>
                <w:szCs w:val="24"/>
              </w:rPr>
              <w:t>, земельный участок 18б.</w:t>
            </w:r>
            <w:r w:rsidRPr="00D239B1">
              <w:rPr>
                <w:rFonts w:ascii="Times New Roman" w:hAnsi="Times New Roman" w:cs="Times New Roman"/>
              </w:rPr>
              <w:t>, в соответствие с Техническим заданием</w:t>
            </w:r>
          </w:p>
        </w:tc>
      </w:tr>
      <w:tr w:rsidR="00981DE4" w:rsidTr="00CD6BA2">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314160930" w:colFirst="0" w:colLast="0"/>
          </w:p>
        </w:tc>
        <w:tc>
          <w:tcPr>
            <w:tcW w:w="2267"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6240" w:type="dxa"/>
            <w:gridSpan w:val="2"/>
            <w:tcBorders>
              <w:top w:val="single" w:sz="4" w:space="0" w:color="auto"/>
              <w:left w:val="single" w:sz="4" w:space="0" w:color="auto"/>
              <w:bottom w:val="single" w:sz="4" w:space="0" w:color="auto"/>
              <w:right w:val="single" w:sz="4" w:space="0" w:color="auto"/>
            </w:tcBorders>
            <w:hideMark/>
          </w:tcPr>
          <w:p w:rsidR="00981DE4" w:rsidRPr="00EF60DB" w:rsidRDefault="00981DE4" w:rsidP="00981DE4">
            <w:pPr>
              <w:spacing w:after="0" w:line="240" w:lineRule="auto"/>
              <w:rPr>
                <w:rFonts w:ascii="Times New Roman" w:hAnsi="Times New Roman" w:cs="Times New Roman"/>
                <w:lang w:eastAsia="en-US"/>
              </w:rPr>
            </w:pPr>
            <w:r w:rsidRPr="00EF60DB">
              <w:rPr>
                <w:rFonts w:ascii="Times New Roman" w:hAnsi="Times New Roman" w:cs="Times New Roman"/>
              </w:rPr>
              <w:t>Наименование: Акционерное общество «</w:t>
            </w:r>
            <w:proofErr w:type="spellStart"/>
            <w:r w:rsidRPr="00EF60DB">
              <w:rPr>
                <w:rFonts w:ascii="Times New Roman" w:hAnsi="Times New Roman" w:cs="Times New Roman"/>
              </w:rPr>
              <w:t>Выборгтеплоэнерго</w:t>
            </w:r>
            <w:proofErr w:type="spellEnd"/>
            <w:r w:rsidRPr="00EF60DB">
              <w:rPr>
                <w:rFonts w:ascii="Times New Roman" w:hAnsi="Times New Roman" w:cs="Times New Roman"/>
              </w:rPr>
              <w:t>»</w:t>
            </w:r>
          </w:p>
          <w:p w:rsidR="00981DE4" w:rsidRPr="00EF60DB" w:rsidRDefault="00981DE4" w:rsidP="00981DE4">
            <w:pPr>
              <w:spacing w:after="0" w:line="240" w:lineRule="auto"/>
              <w:rPr>
                <w:rFonts w:ascii="Times New Roman" w:hAnsi="Times New Roman" w:cs="Times New Roman"/>
              </w:rPr>
            </w:pPr>
            <w:proofErr w:type="gramStart"/>
            <w:r w:rsidRPr="00EF60DB">
              <w:rPr>
                <w:rFonts w:ascii="Times New Roman" w:hAnsi="Times New Roman" w:cs="Times New Roman"/>
              </w:rPr>
              <w:t>Место нахождения: 188800, Ленинградская область, г. Выборг, ул. Сухова, д.2</w:t>
            </w:r>
            <w:proofErr w:type="gramEnd"/>
          </w:p>
          <w:p w:rsidR="00981DE4" w:rsidRPr="00EF60DB" w:rsidRDefault="00981DE4" w:rsidP="00981DE4">
            <w:pPr>
              <w:spacing w:after="0" w:line="240" w:lineRule="auto"/>
              <w:rPr>
                <w:rFonts w:ascii="Times New Roman" w:hAnsi="Times New Roman" w:cs="Times New Roman"/>
              </w:rPr>
            </w:pPr>
            <w:proofErr w:type="gramStart"/>
            <w:r w:rsidRPr="00EF60DB">
              <w:rPr>
                <w:rFonts w:ascii="Times New Roman" w:hAnsi="Times New Roman" w:cs="Times New Roman"/>
              </w:rPr>
              <w:t>Почтовый адрес: 188800, Ленинградская область, г. Выборг, ул. Сухова, д.2</w:t>
            </w:r>
            <w:proofErr w:type="gramEnd"/>
          </w:p>
          <w:p w:rsidR="00981DE4" w:rsidRPr="00EF60DB" w:rsidRDefault="00981DE4" w:rsidP="00981DE4">
            <w:pPr>
              <w:spacing w:after="0" w:line="240" w:lineRule="auto"/>
              <w:rPr>
                <w:rFonts w:ascii="Times New Roman" w:hAnsi="Times New Roman" w:cs="Times New Roman"/>
              </w:rPr>
            </w:pPr>
            <w:r w:rsidRPr="00EF60DB">
              <w:rPr>
                <w:rFonts w:ascii="Times New Roman" w:hAnsi="Times New Roman" w:cs="Times New Roman"/>
              </w:rPr>
              <w:t xml:space="preserve">Официальный сайт: </w:t>
            </w:r>
            <w:hyperlink r:id="rId10" w:history="1">
              <w:r w:rsidRPr="00EF60DB">
                <w:rPr>
                  <w:rStyle w:val="affa"/>
                  <w:rFonts w:ascii="Times New Roman" w:hAnsi="Times New Roman" w:cs="Times New Roman"/>
                </w:rPr>
                <w:t>http://www.wpts.vbg.ru</w:t>
              </w:r>
            </w:hyperlink>
            <w:r w:rsidRPr="00EF60DB">
              <w:rPr>
                <w:rFonts w:ascii="Times New Roman" w:hAnsi="Times New Roman" w:cs="Times New Roman"/>
              </w:rPr>
              <w:t xml:space="preserve"> </w:t>
            </w:r>
          </w:p>
          <w:p w:rsidR="00EF60DB" w:rsidRPr="00EF60DB" w:rsidRDefault="00981DE4" w:rsidP="00240EB1">
            <w:pPr>
              <w:spacing w:after="0" w:line="240" w:lineRule="auto"/>
              <w:rPr>
                <w:rFonts w:ascii="Times New Roman" w:hAnsi="Times New Roman" w:cs="Times New Roman"/>
              </w:rPr>
            </w:pPr>
            <w:r w:rsidRPr="00EF60DB">
              <w:rPr>
                <w:rFonts w:ascii="Times New Roman" w:hAnsi="Times New Roman" w:cs="Times New Roman"/>
              </w:rPr>
              <w:t>Контактное лицо</w:t>
            </w:r>
            <w:r w:rsidR="00E97B14" w:rsidRPr="00EF60DB">
              <w:rPr>
                <w:rFonts w:ascii="Times New Roman" w:hAnsi="Times New Roman" w:cs="Times New Roman"/>
              </w:rPr>
              <w:t xml:space="preserve"> по процедуре закупки</w:t>
            </w:r>
            <w:r w:rsidRPr="00EF60DB">
              <w:rPr>
                <w:rFonts w:ascii="Times New Roman" w:hAnsi="Times New Roman" w:cs="Times New Roman"/>
              </w:rPr>
              <w:t xml:space="preserve"> (Ф.И.О.): </w:t>
            </w:r>
            <w:r w:rsidR="00EF60DB" w:rsidRPr="00EF60DB">
              <w:rPr>
                <w:rFonts w:ascii="Times New Roman" w:hAnsi="Times New Roman" w:cs="Times New Roman"/>
                <w:sz w:val="24"/>
                <w:szCs w:val="24"/>
              </w:rPr>
              <w:t xml:space="preserve">Макарова Марина Александровна (81378)33363, </w:t>
            </w:r>
            <w:r w:rsidR="00EF60DB" w:rsidRPr="00EF60DB">
              <w:rPr>
                <w:rFonts w:ascii="Times New Roman" w:hAnsi="Times New Roman" w:cs="Times New Roman"/>
                <w:sz w:val="24"/>
                <w:szCs w:val="24"/>
                <w:lang w:val="en-US"/>
              </w:rPr>
              <w:t>marina</w:t>
            </w:r>
            <w:r w:rsidR="00EF60DB" w:rsidRPr="00EF60DB">
              <w:rPr>
                <w:rFonts w:ascii="Times New Roman" w:hAnsi="Times New Roman" w:cs="Times New Roman"/>
                <w:sz w:val="24"/>
                <w:szCs w:val="24"/>
              </w:rPr>
              <w:t>.</w:t>
            </w:r>
            <w:proofErr w:type="spellStart"/>
            <w:r w:rsidR="00EF60DB" w:rsidRPr="00EF60DB">
              <w:rPr>
                <w:rFonts w:ascii="Times New Roman" w:hAnsi="Times New Roman" w:cs="Times New Roman"/>
                <w:sz w:val="24"/>
                <w:szCs w:val="24"/>
                <w:lang w:val="en-US"/>
              </w:rPr>
              <w:t>makarova</w:t>
            </w:r>
            <w:proofErr w:type="spellEnd"/>
            <w:r w:rsidR="00EF60DB" w:rsidRPr="00EF60DB">
              <w:rPr>
                <w:rFonts w:ascii="Times New Roman" w:hAnsi="Times New Roman" w:cs="Times New Roman"/>
                <w:sz w:val="24"/>
                <w:szCs w:val="24"/>
              </w:rPr>
              <w:t>1971@</w:t>
            </w:r>
            <w:r w:rsidR="00EF60DB" w:rsidRPr="00EF60DB">
              <w:rPr>
                <w:rFonts w:ascii="Times New Roman" w:hAnsi="Times New Roman" w:cs="Times New Roman"/>
                <w:sz w:val="24"/>
                <w:szCs w:val="24"/>
                <w:lang w:val="en-US"/>
              </w:rPr>
              <w:t>mail</w:t>
            </w:r>
            <w:r w:rsidR="00EF60DB" w:rsidRPr="00EF60DB">
              <w:rPr>
                <w:rFonts w:ascii="Times New Roman" w:hAnsi="Times New Roman" w:cs="Times New Roman"/>
                <w:sz w:val="24"/>
                <w:szCs w:val="24"/>
              </w:rPr>
              <w:t>.</w:t>
            </w:r>
            <w:proofErr w:type="spellStart"/>
            <w:r w:rsidR="00EF60DB" w:rsidRPr="00EF60DB">
              <w:rPr>
                <w:rFonts w:ascii="Times New Roman" w:hAnsi="Times New Roman" w:cs="Times New Roman"/>
                <w:sz w:val="24"/>
                <w:szCs w:val="24"/>
                <w:lang w:val="en-US"/>
              </w:rPr>
              <w:t>ru</w:t>
            </w:r>
            <w:proofErr w:type="spellEnd"/>
            <w:r w:rsidR="00EF60DB" w:rsidRPr="00EF60DB">
              <w:rPr>
                <w:rFonts w:ascii="Times New Roman" w:hAnsi="Times New Roman" w:cs="Times New Roman"/>
              </w:rPr>
              <w:t xml:space="preserve"> </w:t>
            </w:r>
          </w:p>
          <w:p w:rsidR="00E97B14" w:rsidRPr="00EF60DB" w:rsidRDefault="001B3CD4" w:rsidP="00240EB1">
            <w:pPr>
              <w:spacing w:after="0" w:line="240" w:lineRule="auto"/>
              <w:rPr>
                <w:rFonts w:ascii="Times New Roman" w:hAnsi="Times New Roman" w:cs="Times New Roman"/>
              </w:rPr>
            </w:pPr>
            <w:r w:rsidRPr="00EF60DB">
              <w:rPr>
                <w:rFonts w:ascii="Times New Roman" w:hAnsi="Times New Roman" w:cs="Times New Roman"/>
              </w:rPr>
              <w:t>Контактное лицо по</w:t>
            </w:r>
            <w:r w:rsidR="00E97B14" w:rsidRPr="00EF60DB">
              <w:rPr>
                <w:rFonts w:ascii="Times New Roman" w:hAnsi="Times New Roman" w:cs="Times New Roman"/>
              </w:rPr>
              <w:t xml:space="preserve"> техническо</w:t>
            </w:r>
            <w:r w:rsidRPr="00EF60DB">
              <w:rPr>
                <w:rFonts w:ascii="Times New Roman" w:hAnsi="Times New Roman" w:cs="Times New Roman"/>
              </w:rPr>
              <w:t>му</w:t>
            </w:r>
            <w:r w:rsidR="00E97B14" w:rsidRPr="00EF60DB">
              <w:rPr>
                <w:rFonts w:ascii="Times New Roman" w:hAnsi="Times New Roman" w:cs="Times New Roman"/>
              </w:rPr>
              <w:t xml:space="preserve"> задани</w:t>
            </w:r>
            <w:r w:rsidRPr="00EF60DB">
              <w:rPr>
                <w:rFonts w:ascii="Times New Roman" w:hAnsi="Times New Roman" w:cs="Times New Roman"/>
              </w:rPr>
              <w:t>ю</w:t>
            </w:r>
            <w:r w:rsidR="00E97B14" w:rsidRPr="00EF60DB">
              <w:rPr>
                <w:rFonts w:ascii="Times New Roman" w:hAnsi="Times New Roman" w:cs="Times New Roman"/>
              </w:rPr>
              <w:t xml:space="preserve"> (Ф.И.О.): </w:t>
            </w:r>
          </w:p>
          <w:p w:rsidR="00240EB1" w:rsidRPr="00134B3B" w:rsidRDefault="00D21364" w:rsidP="00D21364">
            <w:pPr>
              <w:spacing w:after="0" w:line="240" w:lineRule="auto"/>
              <w:rPr>
                <w:rFonts w:ascii="Times New Roman" w:hAnsi="Times New Roman"/>
                <w:lang w:eastAsia="en-US"/>
              </w:rPr>
            </w:pPr>
            <w:r w:rsidRPr="00EF60DB">
              <w:rPr>
                <w:rFonts w:ascii="Times New Roman" w:hAnsi="Times New Roman" w:cs="Times New Roman"/>
                <w:lang w:eastAsia="en-US"/>
              </w:rPr>
              <w:t>Прохорова Е.И.</w:t>
            </w:r>
            <w:r w:rsidR="001D1B47" w:rsidRPr="00EF60DB">
              <w:rPr>
                <w:rFonts w:ascii="Times New Roman" w:hAnsi="Times New Roman" w:cs="Times New Roman"/>
                <w:lang w:eastAsia="en-US"/>
              </w:rPr>
              <w:t xml:space="preserve"> </w:t>
            </w:r>
            <w:r w:rsidR="003D6765" w:rsidRPr="00EF60DB">
              <w:rPr>
                <w:rFonts w:ascii="Times New Roman" w:hAnsi="Times New Roman" w:cs="Times New Roman"/>
                <w:lang w:eastAsia="en-US"/>
              </w:rPr>
              <w:t>+79</w:t>
            </w:r>
            <w:r w:rsidRPr="00EF60DB">
              <w:rPr>
                <w:rFonts w:ascii="Times New Roman" w:hAnsi="Times New Roman" w:cs="Times New Roman"/>
                <w:lang w:eastAsia="en-US"/>
              </w:rPr>
              <w:t>118442664</w:t>
            </w:r>
            <w:r w:rsidR="001D1B47" w:rsidRPr="00EF60DB">
              <w:rPr>
                <w:rFonts w:ascii="Times New Roman" w:hAnsi="Times New Roman" w:cs="Times New Roman"/>
                <w:lang w:eastAsia="en-US"/>
              </w:rPr>
              <w:t xml:space="preserve"> (</w:t>
            </w:r>
            <w:r w:rsidR="00BC22D1" w:rsidRPr="00EF60DB">
              <w:rPr>
                <w:rFonts w:ascii="Times New Roman" w:hAnsi="Times New Roman" w:cs="Times New Roman"/>
                <w:lang w:eastAsia="en-US"/>
              </w:rPr>
              <w:t xml:space="preserve">начальник </w:t>
            </w:r>
            <w:r w:rsidR="001D1B47" w:rsidRPr="00EF60DB">
              <w:rPr>
                <w:rFonts w:ascii="Times New Roman" w:hAnsi="Times New Roman" w:cs="Times New Roman"/>
                <w:lang w:eastAsia="en-US"/>
              </w:rPr>
              <w:t>отдел</w:t>
            </w:r>
            <w:r w:rsidR="00BC22D1" w:rsidRPr="00EF60DB">
              <w:rPr>
                <w:rFonts w:ascii="Times New Roman" w:hAnsi="Times New Roman" w:cs="Times New Roman"/>
                <w:lang w:eastAsia="en-US"/>
              </w:rPr>
              <w:t>а</w:t>
            </w:r>
            <w:r w:rsidR="001D1B47" w:rsidRPr="00EF60DB">
              <w:rPr>
                <w:rFonts w:ascii="Times New Roman" w:hAnsi="Times New Roman" w:cs="Times New Roman"/>
                <w:lang w:eastAsia="en-US"/>
              </w:rPr>
              <w:t xml:space="preserve"> </w:t>
            </w:r>
            <w:r w:rsidRPr="00EF60DB">
              <w:rPr>
                <w:rFonts w:ascii="Times New Roman" w:hAnsi="Times New Roman" w:cs="Times New Roman"/>
                <w:lang w:eastAsia="en-US"/>
              </w:rPr>
              <w:t>ПТО</w:t>
            </w:r>
            <w:r w:rsidR="001D1B47">
              <w:rPr>
                <w:rFonts w:ascii="Times New Roman" w:hAnsi="Times New Roman"/>
                <w:lang w:eastAsia="en-US"/>
              </w:rPr>
              <w:t>)</w:t>
            </w:r>
          </w:p>
        </w:tc>
      </w:tr>
      <w:bookmarkEnd w:id="380"/>
      <w:tr w:rsidR="00981DE4" w:rsidTr="00CD6BA2">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267"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6240" w:type="dxa"/>
            <w:gridSpan w:val="2"/>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CD6BA2">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414876517" w:colFirst="0" w:colLast="0"/>
          </w:p>
        </w:tc>
        <w:tc>
          <w:tcPr>
            <w:tcW w:w="2267"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6240" w:type="dxa"/>
            <w:gridSpan w:val="2"/>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CD6BA2">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980766" w:colFirst="0" w:colLast="0"/>
            <w:bookmarkEnd w:id="381"/>
          </w:p>
        </w:tc>
        <w:tc>
          <w:tcPr>
            <w:tcW w:w="2267"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6240" w:type="dxa"/>
            <w:gridSpan w:val="2"/>
            <w:tcBorders>
              <w:top w:val="single" w:sz="4" w:space="0" w:color="auto"/>
              <w:left w:val="single" w:sz="4" w:space="0" w:color="auto"/>
              <w:bottom w:val="single" w:sz="4" w:space="0" w:color="auto"/>
              <w:right w:val="single" w:sz="4" w:space="0" w:color="auto"/>
            </w:tcBorders>
            <w:hideMark/>
          </w:tcPr>
          <w:p w:rsidR="00981DE4" w:rsidRPr="0080565E" w:rsidRDefault="00981DE4" w:rsidP="00E97B14">
            <w:pPr>
              <w:ind w:right="153"/>
              <w:jc w:val="both"/>
              <w:rPr>
                <w:rFonts w:ascii="Times New Roman" w:hAnsi="Times New Roman" w:cs="Times New Roman"/>
                <w:lang w:eastAsia="en-US"/>
              </w:rPr>
            </w:pPr>
            <w:r w:rsidRPr="0080565E">
              <w:rPr>
                <w:rFonts w:ascii="Times New Roman" w:hAnsi="Times New Roman" w:cs="Times New Roman"/>
              </w:rPr>
              <w:t xml:space="preserve">Настоящая документация размещена в ЕИС: </w:t>
            </w:r>
            <w:hyperlink r:id="rId11" w:history="1">
              <w:r w:rsidR="00E97B14" w:rsidRPr="0080565E">
                <w:rPr>
                  <w:rStyle w:val="affa"/>
                  <w:rFonts w:ascii="Times New Roman" w:hAnsi="Times New Roman" w:cs="Times New Roman"/>
                  <w:lang w:val="en-US"/>
                </w:rPr>
                <w:t>www</w:t>
              </w:r>
              <w:r w:rsidR="00E97B14" w:rsidRPr="0080565E">
                <w:rPr>
                  <w:rStyle w:val="affa"/>
                  <w:rFonts w:ascii="Times New Roman" w:hAnsi="Times New Roman" w:cs="Times New Roman"/>
                </w:rPr>
                <w:t>.zakupki.gov.ru</w:t>
              </w:r>
            </w:hyperlink>
            <w:r w:rsidRPr="0080565E">
              <w:rPr>
                <w:rFonts w:ascii="Times New Roman" w:hAnsi="Times New Roman" w:cs="Times New Roman"/>
              </w:rPr>
              <w:t xml:space="preserve"> и на сайте АО «</w:t>
            </w:r>
            <w:proofErr w:type="spellStart"/>
            <w:r w:rsidRPr="0080565E">
              <w:rPr>
                <w:rFonts w:ascii="Times New Roman" w:hAnsi="Times New Roman" w:cs="Times New Roman"/>
              </w:rPr>
              <w:t>Выборгтеплоэнерго</w:t>
            </w:r>
            <w:proofErr w:type="spellEnd"/>
            <w:r w:rsidRPr="0080565E">
              <w:rPr>
                <w:rFonts w:ascii="Times New Roman" w:hAnsi="Times New Roman" w:cs="Times New Roman"/>
              </w:rPr>
              <w:t xml:space="preserve">»: </w:t>
            </w:r>
            <w:hyperlink r:id="rId12" w:history="1">
              <w:r w:rsidRPr="0080565E">
                <w:rPr>
                  <w:rStyle w:val="affa"/>
                  <w:rFonts w:ascii="Times New Roman" w:hAnsi="Times New Roman" w:cs="Times New Roman"/>
                  <w:lang w:val="en-US"/>
                </w:rPr>
                <w:t>www</w:t>
              </w:r>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wpts</w:t>
              </w:r>
              <w:proofErr w:type="spellEnd"/>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vbg</w:t>
              </w:r>
              <w:proofErr w:type="spellEnd"/>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ru</w:t>
              </w:r>
              <w:proofErr w:type="spellEnd"/>
            </w:hyperlink>
            <w:r w:rsidRPr="0080565E">
              <w:rPr>
                <w:rFonts w:ascii="Times New Roman" w:hAnsi="Times New Roman" w:cs="Times New Roman"/>
                <w:u w:val="single"/>
              </w:rPr>
              <w:t xml:space="preserve">. </w:t>
            </w:r>
            <w:r w:rsidRPr="0080565E">
              <w:rPr>
                <w:rFonts w:ascii="Times New Roman" w:hAnsi="Times New Roman" w:cs="Times New Roman"/>
                <w:bCs/>
              </w:rPr>
              <w:t xml:space="preserve">Подача </w:t>
            </w:r>
            <w:r w:rsidR="00E97B14" w:rsidRPr="0080565E">
              <w:rPr>
                <w:rFonts w:ascii="Times New Roman" w:hAnsi="Times New Roman" w:cs="Times New Roman"/>
              </w:rPr>
              <w:t>заявок на участие в закупке в запечатанных конвертах.</w:t>
            </w:r>
          </w:p>
        </w:tc>
      </w:tr>
      <w:tr w:rsidR="00981DE4" w:rsidTr="00CD6BA2">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298281" w:colFirst="0" w:colLast="0"/>
            <w:bookmarkEnd w:id="382"/>
          </w:p>
        </w:tc>
        <w:tc>
          <w:tcPr>
            <w:tcW w:w="2267"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6240" w:type="dxa"/>
            <w:gridSpan w:val="2"/>
            <w:tcBorders>
              <w:top w:val="single" w:sz="4" w:space="0" w:color="auto"/>
              <w:left w:val="single" w:sz="4" w:space="0" w:color="auto"/>
              <w:bottom w:val="single" w:sz="4" w:space="0" w:color="auto"/>
              <w:right w:val="single" w:sz="4" w:space="0" w:color="auto"/>
            </w:tcBorders>
          </w:tcPr>
          <w:p w:rsidR="000F3081" w:rsidRPr="007C70F3" w:rsidRDefault="00E3633D" w:rsidP="007E13B5">
            <w:pPr>
              <w:spacing w:after="0" w:line="240" w:lineRule="auto"/>
              <w:jc w:val="both"/>
              <w:rPr>
                <w:rFonts w:ascii="Times New Roman" w:hAnsi="Times New Roman"/>
              </w:rPr>
            </w:pPr>
            <w:r>
              <w:rPr>
                <w:rFonts w:ascii="Times New Roman" w:hAnsi="Times New Roman"/>
                <w:b/>
              </w:rPr>
              <w:t>2 760 000</w:t>
            </w:r>
            <w:r w:rsidR="00B71312" w:rsidRPr="00431523">
              <w:rPr>
                <w:rFonts w:ascii="Times New Roman" w:hAnsi="Times New Roman"/>
                <w:b/>
              </w:rPr>
              <w:t xml:space="preserve"> </w:t>
            </w:r>
            <w:r w:rsidR="000F3081" w:rsidRPr="00431523">
              <w:rPr>
                <w:rFonts w:ascii="Times New Roman" w:hAnsi="Times New Roman"/>
                <w:b/>
              </w:rPr>
              <w:t xml:space="preserve"> (</w:t>
            </w:r>
            <w:r>
              <w:rPr>
                <w:rFonts w:ascii="Times New Roman" w:hAnsi="Times New Roman"/>
                <w:b/>
              </w:rPr>
              <w:t xml:space="preserve">Два миллиона семьсот шестьдесят </w:t>
            </w:r>
            <w:r w:rsidR="00EF60DB">
              <w:rPr>
                <w:rFonts w:ascii="Times New Roman" w:hAnsi="Times New Roman"/>
                <w:b/>
              </w:rPr>
              <w:t>тысяч</w:t>
            </w:r>
            <w:r w:rsidR="000F3081" w:rsidRPr="00431523">
              <w:rPr>
                <w:rFonts w:ascii="Times New Roman" w:hAnsi="Times New Roman"/>
                <w:b/>
              </w:rPr>
              <w:t>) рублей</w:t>
            </w:r>
            <w:r w:rsidR="00431523" w:rsidRPr="00431523">
              <w:rPr>
                <w:rFonts w:ascii="Times New Roman" w:hAnsi="Times New Roman"/>
                <w:b/>
              </w:rPr>
              <w:t xml:space="preserve"> </w:t>
            </w:r>
            <w:r w:rsidR="008E206E" w:rsidRPr="008E206E">
              <w:rPr>
                <w:rFonts w:ascii="Times New Roman" w:hAnsi="Times New Roman"/>
                <w:b/>
              </w:rPr>
              <w:t>00</w:t>
            </w:r>
            <w:r w:rsidR="00431523" w:rsidRPr="00431523">
              <w:rPr>
                <w:rFonts w:ascii="Times New Roman" w:hAnsi="Times New Roman"/>
                <w:b/>
              </w:rPr>
              <w:t xml:space="preserve"> копеек</w:t>
            </w:r>
            <w:r w:rsidR="000F3081" w:rsidRPr="007C70F3">
              <w:rPr>
                <w:rFonts w:ascii="Times New Roman" w:hAnsi="Times New Roman"/>
              </w:rPr>
              <w:t xml:space="preserve">, в том числе НДС, с учетом всех расходов,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0F3081">
              <w:rPr>
                <w:rFonts w:ascii="Times New Roman" w:hAnsi="Times New Roman"/>
                <w:color w:val="000000"/>
                <w:sz w:val="22"/>
                <w:szCs w:val="22"/>
              </w:rPr>
              <w:t>налогообложения</w:t>
            </w:r>
            <w:proofErr w:type="gramEnd"/>
            <w:r w:rsidRPr="000F3081">
              <w:rPr>
                <w:rFonts w:ascii="Times New Roman" w:hAnsi="Times New Roman"/>
                <w:color w:val="000000"/>
                <w:sz w:val="22"/>
                <w:szCs w:val="22"/>
              </w:rPr>
              <w:t xml:space="preserve"> и делать ссылку на нормативный акт, определяющий освобождение от уплаты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3"/>
      <w:tr w:rsidR="00981DE4" w:rsidTr="00CD6BA2">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267"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6240"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CD6BA2">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267"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6240" w:type="dxa"/>
            <w:gridSpan w:val="2"/>
            <w:tcBorders>
              <w:top w:val="single" w:sz="4" w:space="0" w:color="auto"/>
              <w:left w:val="single" w:sz="4" w:space="0" w:color="auto"/>
              <w:bottom w:val="single" w:sz="4" w:space="0" w:color="auto"/>
              <w:right w:val="single" w:sz="4" w:space="0" w:color="auto"/>
            </w:tcBorders>
            <w:hideMark/>
          </w:tcPr>
          <w:p w:rsidR="000F3081" w:rsidRDefault="000F3081" w:rsidP="00D21364">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p>
        </w:tc>
      </w:tr>
      <w:tr w:rsidR="000F3081" w:rsidTr="00CD6BA2">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267"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6240" w:type="dxa"/>
            <w:gridSpan w:val="2"/>
            <w:tcBorders>
              <w:top w:val="single" w:sz="4" w:space="0" w:color="auto"/>
              <w:left w:val="single" w:sz="4" w:space="0" w:color="auto"/>
              <w:bottom w:val="single" w:sz="4" w:space="0" w:color="auto"/>
              <w:right w:val="single" w:sz="4" w:space="0" w:color="auto"/>
            </w:tcBorders>
            <w:hideMark/>
          </w:tcPr>
          <w:p w:rsidR="000F3081" w:rsidRPr="00431523" w:rsidRDefault="000F3081" w:rsidP="00B77E60">
            <w:pPr>
              <w:spacing w:after="0" w:line="240" w:lineRule="auto"/>
              <w:rPr>
                <w:rFonts w:ascii="Times New Roman" w:hAnsi="Times New Roman"/>
                <w:color w:val="FF0000"/>
                <w:lang w:eastAsia="en-US"/>
              </w:rPr>
            </w:pPr>
            <w:r w:rsidRPr="00B26296">
              <w:rPr>
                <w:rFonts w:ascii="Times New Roman" w:hAnsi="Times New Roman"/>
              </w:rPr>
              <w:t>Сведения о начальной (максимальной) цене</w:t>
            </w:r>
            <w:r w:rsidR="00B26296" w:rsidRPr="00B26296">
              <w:rPr>
                <w:rFonts w:ascii="Times New Roman" w:hAnsi="Times New Roman"/>
              </w:rPr>
              <w:t xml:space="preserve"> работ</w:t>
            </w:r>
            <w:r w:rsidRPr="00B26296">
              <w:rPr>
                <w:rFonts w:ascii="Times New Roman" w:hAnsi="Times New Roman"/>
              </w:rPr>
              <w:t>, являющ</w:t>
            </w:r>
            <w:r w:rsidR="00B26296" w:rsidRPr="00B26296">
              <w:rPr>
                <w:rFonts w:ascii="Times New Roman" w:hAnsi="Times New Roman"/>
              </w:rPr>
              <w:t>ихся</w:t>
            </w:r>
            <w:r w:rsidRPr="00B26296">
              <w:rPr>
                <w:rFonts w:ascii="Times New Roman" w:hAnsi="Times New Roman"/>
              </w:rPr>
              <w:t xml:space="preserve"> предметом закупки, </w:t>
            </w:r>
            <w:r w:rsidR="00D42115">
              <w:rPr>
                <w:rFonts w:ascii="Times New Roman" w:hAnsi="Times New Roman"/>
              </w:rPr>
              <w:t>на основании коммерческих предложений</w:t>
            </w:r>
            <w:r w:rsidR="00B77E60">
              <w:rPr>
                <w:rFonts w:ascii="Times New Roman" w:hAnsi="Times New Roman"/>
              </w:rPr>
              <w:t>.</w:t>
            </w:r>
          </w:p>
        </w:tc>
      </w:tr>
      <w:tr w:rsidR="007A16C5" w:rsidTr="00CD6BA2">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31312700" w:colFirst="0" w:colLast="0"/>
          </w:p>
        </w:tc>
        <w:tc>
          <w:tcPr>
            <w:tcW w:w="2267"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Требования к работам, являющейся предметом закупки</w:t>
            </w:r>
          </w:p>
        </w:tc>
        <w:tc>
          <w:tcPr>
            <w:tcW w:w="6240"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proofErr w:type="gramStart"/>
            <w:r>
              <w:rPr>
                <w:rFonts w:ascii="Times New Roman" w:hAnsi="Times New Roman"/>
              </w:rPr>
              <w:t>Приведены</w:t>
            </w:r>
            <w:proofErr w:type="gramEnd"/>
            <w:r>
              <w:rPr>
                <w:rFonts w:ascii="Times New Roman" w:hAnsi="Times New Roman"/>
              </w:rPr>
              <w:t xml:space="preserve"> в разделе 9.</w:t>
            </w:r>
          </w:p>
        </w:tc>
      </w:tr>
      <w:tr w:rsidR="007A16C5" w:rsidTr="00CD6BA2">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12" w:colFirst="0" w:colLast="0"/>
            <w:bookmarkEnd w:id="384"/>
          </w:p>
        </w:tc>
        <w:tc>
          <w:tcPr>
            <w:tcW w:w="2267"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6240" w:type="dxa"/>
            <w:gridSpan w:val="2"/>
            <w:tcBorders>
              <w:top w:val="single" w:sz="4" w:space="0" w:color="auto"/>
              <w:left w:val="single" w:sz="4" w:space="0" w:color="auto"/>
              <w:bottom w:val="single" w:sz="4" w:space="0" w:color="auto"/>
              <w:right w:val="single" w:sz="4" w:space="0" w:color="auto"/>
            </w:tcBorders>
            <w:hideMark/>
          </w:tcPr>
          <w:p w:rsidR="007A16C5" w:rsidRPr="00EF60DB" w:rsidRDefault="00EF60DB" w:rsidP="00E3633D">
            <w:pPr>
              <w:spacing w:after="0" w:line="240" w:lineRule="auto"/>
              <w:rPr>
                <w:rFonts w:ascii="Times New Roman" w:hAnsi="Times New Roman" w:cs="Times New Roman"/>
                <w:highlight w:val="yellow"/>
                <w:lang w:eastAsia="en-US"/>
              </w:rPr>
            </w:pPr>
            <w:r w:rsidRPr="00EF60DB">
              <w:rPr>
                <w:rFonts w:ascii="Times New Roman" w:hAnsi="Times New Roman" w:cs="Times New Roman"/>
                <w:color w:val="000000"/>
                <w:sz w:val="24"/>
                <w:szCs w:val="24"/>
              </w:rPr>
              <w:t xml:space="preserve">Ленинградская область, Выборгский муниципальный район, Рощинское городское поселение, </w:t>
            </w:r>
            <w:proofErr w:type="spellStart"/>
            <w:r w:rsidRPr="00EF60DB">
              <w:rPr>
                <w:rFonts w:ascii="Times New Roman" w:hAnsi="Times New Roman" w:cs="Times New Roman"/>
                <w:color w:val="000000"/>
                <w:sz w:val="24"/>
                <w:szCs w:val="24"/>
              </w:rPr>
              <w:t>г.п</w:t>
            </w:r>
            <w:proofErr w:type="spellEnd"/>
            <w:r w:rsidRPr="00EF60DB">
              <w:rPr>
                <w:rFonts w:ascii="Times New Roman" w:hAnsi="Times New Roman" w:cs="Times New Roman"/>
                <w:color w:val="000000"/>
                <w:sz w:val="24"/>
                <w:szCs w:val="24"/>
              </w:rPr>
              <w:t xml:space="preserve">. Рощино, ул. </w:t>
            </w:r>
            <w:proofErr w:type="gramStart"/>
            <w:r w:rsidRPr="00EF60DB">
              <w:rPr>
                <w:rFonts w:ascii="Times New Roman" w:hAnsi="Times New Roman" w:cs="Times New Roman"/>
                <w:color w:val="000000"/>
                <w:sz w:val="24"/>
                <w:szCs w:val="24"/>
              </w:rPr>
              <w:t>Привокзальная</w:t>
            </w:r>
            <w:proofErr w:type="gramEnd"/>
            <w:r w:rsidRPr="00EF60DB">
              <w:rPr>
                <w:rFonts w:ascii="Times New Roman" w:hAnsi="Times New Roman" w:cs="Times New Roman"/>
                <w:color w:val="000000"/>
                <w:sz w:val="24"/>
                <w:szCs w:val="24"/>
              </w:rPr>
              <w:t xml:space="preserve">, </w:t>
            </w:r>
            <w:r w:rsidR="00D239B1">
              <w:rPr>
                <w:rFonts w:ascii="Times New Roman" w:hAnsi="Times New Roman" w:cs="Times New Roman"/>
                <w:color w:val="000000"/>
                <w:sz w:val="24"/>
                <w:szCs w:val="24"/>
              </w:rPr>
              <w:t>18</w:t>
            </w:r>
            <w:r w:rsidRPr="00EF60DB">
              <w:rPr>
                <w:rFonts w:ascii="Times New Roman" w:hAnsi="Times New Roman" w:cs="Times New Roman"/>
                <w:color w:val="000000"/>
                <w:sz w:val="24"/>
                <w:szCs w:val="24"/>
              </w:rPr>
              <w:t>б.</w:t>
            </w:r>
          </w:p>
        </w:tc>
      </w:tr>
      <w:bookmarkEnd w:id="385"/>
      <w:tr w:rsidR="007A16C5" w:rsidTr="00CD6BA2">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267"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6240"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Согласно разделу 9 «Техническое задание» </w:t>
            </w:r>
          </w:p>
        </w:tc>
      </w:tr>
      <w:tr w:rsidR="007A16C5" w:rsidTr="00CD6BA2">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267"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6240" w:type="dxa"/>
            <w:gridSpan w:val="2"/>
            <w:tcBorders>
              <w:top w:val="single" w:sz="4" w:space="0" w:color="auto"/>
              <w:left w:val="single" w:sz="4" w:space="0" w:color="auto"/>
              <w:bottom w:val="single" w:sz="4" w:space="0" w:color="auto"/>
              <w:right w:val="single" w:sz="4" w:space="0" w:color="auto"/>
            </w:tcBorders>
          </w:tcPr>
          <w:p w:rsidR="00E3633D" w:rsidRPr="00E3633D" w:rsidRDefault="00E3633D" w:rsidP="00E3633D">
            <w:pPr>
              <w:jc w:val="both"/>
              <w:rPr>
                <w:rFonts w:ascii="Times New Roman" w:hAnsi="Times New Roman" w:cs="Times New Roman"/>
                <w:color w:val="000000"/>
                <w:sz w:val="24"/>
                <w:szCs w:val="24"/>
              </w:rPr>
            </w:pPr>
            <w:r w:rsidRPr="00E3633D">
              <w:rPr>
                <w:rFonts w:ascii="Times New Roman" w:hAnsi="Times New Roman" w:cs="Times New Roman"/>
                <w:color w:val="000000"/>
                <w:sz w:val="24"/>
                <w:szCs w:val="24"/>
              </w:rPr>
              <w:t xml:space="preserve">Предусмотрено авансирование в размере </w:t>
            </w:r>
            <w:r w:rsidRPr="00E3633D">
              <w:rPr>
                <w:rFonts w:ascii="Times New Roman" w:hAnsi="Times New Roman" w:cs="Times New Roman"/>
                <w:b/>
                <w:color w:val="000000"/>
                <w:sz w:val="24"/>
                <w:szCs w:val="24"/>
              </w:rPr>
              <w:t>30 %</w:t>
            </w:r>
            <w:r w:rsidRPr="00E3633D">
              <w:rPr>
                <w:rFonts w:ascii="Times New Roman" w:hAnsi="Times New Roman" w:cs="Times New Roman"/>
                <w:color w:val="000000"/>
                <w:sz w:val="24"/>
                <w:szCs w:val="24"/>
              </w:rPr>
              <w:t xml:space="preserve"> от общей стоимости договора.</w:t>
            </w:r>
          </w:p>
          <w:p w:rsidR="00E3633D" w:rsidRPr="00E3633D" w:rsidRDefault="00E3633D" w:rsidP="00E3633D">
            <w:pPr>
              <w:suppressAutoHyphens/>
              <w:jc w:val="both"/>
              <w:rPr>
                <w:rFonts w:ascii="Times New Roman" w:hAnsi="Times New Roman" w:cs="Times New Roman"/>
                <w:sz w:val="24"/>
                <w:szCs w:val="24"/>
              </w:rPr>
            </w:pPr>
            <w:r w:rsidRPr="00E3633D">
              <w:rPr>
                <w:rFonts w:ascii="Times New Roman" w:hAnsi="Times New Roman" w:cs="Times New Roman"/>
                <w:sz w:val="24"/>
                <w:szCs w:val="24"/>
              </w:rPr>
              <w:t>Финансовые расчеты производятся поэтапно не позднее 10 (десяти) рабочих дней (</w:t>
            </w:r>
            <w:proofErr w:type="gramStart"/>
            <w:r w:rsidRPr="00E3633D">
              <w:rPr>
                <w:rFonts w:ascii="Times New Roman" w:hAnsi="Times New Roman" w:cs="Times New Roman"/>
                <w:sz w:val="24"/>
                <w:szCs w:val="24"/>
              </w:rPr>
              <w:t>с даты подписания</w:t>
            </w:r>
            <w:proofErr w:type="gramEnd"/>
            <w:r w:rsidRPr="00E3633D">
              <w:rPr>
                <w:rFonts w:ascii="Times New Roman" w:hAnsi="Times New Roman" w:cs="Times New Roman"/>
                <w:sz w:val="24"/>
                <w:szCs w:val="24"/>
              </w:rPr>
              <w:t xml:space="preserve"> актов приемки работ по форме КС-2, КС-3).</w:t>
            </w:r>
          </w:p>
          <w:p w:rsidR="00E3633D" w:rsidRPr="00E3633D" w:rsidRDefault="00E3633D" w:rsidP="00E3633D">
            <w:pPr>
              <w:numPr>
                <w:ilvl w:val="0"/>
                <w:numId w:val="24"/>
              </w:numPr>
              <w:suppressAutoHyphens/>
              <w:spacing w:after="0" w:line="240" w:lineRule="auto"/>
              <w:ind w:left="0" w:firstLine="360"/>
              <w:contextualSpacing/>
              <w:jc w:val="both"/>
              <w:rPr>
                <w:rFonts w:ascii="Times New Roman" w:hAnsi="Times New Roman" w:cs="Times New Roman"/>
                <w:sz w:val="24"/>
                <w:szCs w:val="24"/>
              </w:rPr>
            </w:pPr>
            <w:r w:rsidRPr="00E3633D">
              <w:rPr>
                <w:rFonts w:ascii="Times New Roman" w:hAnsi="Times New Roman" w:cs="Times New Roman"/>
                <w:sz w:val="24"/>
                <w:szCs w:val="24"/>
                <w:lang w:val="en-US"/>
              </w:rPr>
              <w:t>I</w:t>
            </w:r>
            <w:r w:rsidRPr="00E3633D">
              <w:rPr>
                <w:rFonts w:ascii="Times New Roman" w:hAnsi="Times New Roman" w:cs="Times New Roman"/>
                <w:sz w:val="24"/>
                <w:szCs w:val="24"/>
              </w:rPr>
              <w:t xml:space="preserve"> этап – прокладка наружного газопровода согласно раздела РД шифр: ОК.16.25/СТ-ГСН;</w:t>
            </w:r>
          </w:p>
          <w:p w:rsidR="00E3633D" w:rsidRPr="00E3633D" w:rsidRDefault="00E3633D" w:rsidP="00E3633D">
            <w:pPr>
              <w:numPr>
                <w:ilvl w:val="0"/>
                <w:numId w:val="24"/>
              </w:numPr>
              <w:suppressAutoHyphens/>
              <w:spacing w:after="0" w:line="240" w:lineRule="auto"/>
              <w:ind w:left="0" w:firstLine="360"/>
              <w:contextualSpacing/>
              <w:jc w:val="both"/>
              <w:rPr>
                <w:rFonts w:ascii="Times New Roman" w:hAnsi="Times New Roman" w:cs="Times New Roman"/>
                <w:sz w:val="24"/>
                <w:szCs w:val="24"/>
              </w:rPr>
            </w:pPr>
            <w:r w:rsidRPr="00E3633D">
              <w:rPr>
                <w:rFonts w:ascii="Times New Roman" w:hAnsi="Times New Roman" w:cs="Times New Roman"/>
                <w:sz w:val="24"/>
                <w:szCs w:val="24"/>
                <w:lang w:val="en-US"/>
              </w:rPr>
              <w:t>II</w:t>
            </w:r>
            <w:r w:rsidRPr="00E3633D">
              <w:rPr>
                <w:rFonts w:ascii="Times New Roman" w:hAnsi="Times New Roman" w:cs="Times New Roman"/>
                <w:sz w:val="24"/>
                <w:szCs w:val="24"/>
              </w:rPr>
              <w:t xml:space="preserve"> этап – устройство контура заземления, </w:t>
            </w:r>
            <w:proofErr w:type="spellStart"/>
            <w:r w:rsidRPr="00E3633D">
              <w:rPr>
                <w:rFonts w:ascii="Times New Roman" w:hAnsi="Times New Roman" w:cs="Times New Roman"/>
                <w:sz w:val="24"/>
                <w:szCs w:val="24"/>
              </w:rPr>
              <w:t>молниезащиты</w:t>
            </w:r>
            <w:proofErr w:type="spellEnd"/>
            <w:r w:rsidRPr="00E3633D">
              <w:rPr>
                <w:rFonts w:ascii="Times New Roman" w:hAnsi="Times New Roman" w:cs="Times New Roman"/>
                <w:sz w:val="24"/>
                <w:szCs w:val="24"/>
              </w:rPr>
              <w:t xml:space="preserve"> и молниеотвода согласно раздела РД шифр: ОК.16.25/ЭГ;</w:t>
            </w:r>
          </w:p>
          <w:p w:rsidR="00E3633D" w:rsidRPr="00E3633D" w:rsidRDefault="00E3633D" w:rsidP="00E3633D">
            <w:pPr>
              <w:numPr>
                <w:ilvl w:val="0"/>
                <w:numId w:val="24"/>
              </w:numPr>
              <w:suppressAutoHyphens/>
              <w:spacing w:after="0" w:line="240" w:lineRule="auto"/>
              <w:ind w:left="0" w:firstLine="360"/>
              <w:contextualSpacing/>
              <w:jc w:val="both"/>
              <w:rPr>
                <w:rFonts w:ascii="Times New Roman" w:hAnsi="Times New Roman" w:cs="Times New Roman"/>
                <w:sz w:val="24"/>
                <w:szCs w:val="24"/>
              </w:rPr>
            </w:pPr>
            <w:r w:rsidRPr="00E3633D">
              <w:rPr>
                <w:rFonts w:ascii="Times New Roman" w:hAnsi="Times New Roman" w:cs="Times New Roman"/>
                <w:sz w:val="24"/>
                <w:szCs w:val="24"/>
                <w:lang w:val="en-US"/>
              </w:rPr>
              <w:t>III</w:t>
            </w:r>
            <w:r w:rsidRPr="00E3633D">
              <w:rPr>
                <w:rFonts w:ascii="Times New Roman" w:hAnsi="Times New Roman" w:cs="Times New Roman"/>
                <w:sz w:val="24"/>
                <w:szCs w:val="24"/>
              </w:rPr>
              <w:t xml:space="preserve"> этап – прокладка наружных тепловых сетей согласно раздела РД шифр: ОК.16.25/СТ-ТС;</w:t>
            </w:r>
          </w:p>
          <w:p w:rsidR="00E3633D" w:rsidRPr="00E3633D" w:rsidRDefault="00E3633D" w:rsidP="00E3633D">
            <w:pPr>
              <w:numPr>
                <w:ilvl w:val="0"/>
                <w:numId w:val="24"/>
              </w:numPr>
              <w:suppressAutoHyphens/>
              <w:spacing w:after="0" w:line="240" w:lineRule="auto"/>
              <w:ind w:left="0" w:firstLine="360"/>
              <w:contextualSpacing/>
              <w:jc w:val="both"/>
              <w:rPr>
                <w:rFonts w:ascii="Times New Roman" w:hAnsi="Times New Roman" w:cs="Times New Roman"/>
                <w:sz w:val="24"/>
                <w:szCs w:val="24"/>
              </w:rPr>
            </w:pPr>
            <w:r w:rsidRPr="00E3633D">
              <w:rPr>
                <w:rFonts w:ascii="Times New Roman" w:hAnsi="Times New Roman" w:cs="Times New Roman"/>
                <w:sz w:val="24"/>
                <w:szCs w:val="24"/>
                <w:lang w:val="en-US"/>
              </w:rPr>
              <w:t>IV</w:t>
            </w:r>
            <w:r w:rsidRPr="00E3633D">
              <w:rPr>
                <w:rFonts w:ascii="Times New Roman" w:hAnsi="Times New Roman" w:cs="Times New Roman"/>
                <w:sz w:val="24"/>
                <w:szCs w:val="24"/>
              </w:rPr>
              <w:t xml:space="preserve"> этап – прокладка наружной сети электроснабжения, наружного освещения согласно разделов РД шифр: ОК.16.25/СТ- ЭС, ЭН;</w:t>
            </w:r>
          </w:p>
          <w:p w:rsidR="007A16C5" w:rsidRPr="004026D2" w:rsidRDefault="00E3633D" w:rsidP="00E3633D">
            <w:pPr>
              <w:rPr>
                <w:rFonts w:ascii="Times New Roman" w:hAnsi="Times New Roman"/>
                <w:sz w:val="24"/>
                <w:szCs w:val="24"/>
                <w:lang w:eastAsia="en-US"/>
              </w:rPr>
            </w:pPr>
            <w:r w:rsidRPr="00E3633D">
              <w:rPr>
                <w:rFonts w:ascii="Times New Roman" w:hAnsi="Times New Roman" w:cs="Times New Roman"/>
                <w:color w:val="000000"/>
                <w:sz w:val="24"/>
                <w:szCs w:val="24"/>
              </w:rPr>
              <w:t>Окончательный расчет производится в течение 15 календарных дней после подписания акта выполненных работ.</w:t>
            </w:r>
          </w:p>
        </w:tc>
      </w:tr>
      <w:tr w:rsidR="007A16C5" w:rsidTr="00CD6BA2">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267"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6240"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7A16C5" w:rsidTr="00CD6BA2">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14274710" w:colFirst="0" w:colLast="0"/>
          </w:p>
        </w:tc>
        <w:tc>
          <w:tcPr>
            <w:tcW w:w="2267"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6240"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rPr>
            </w:pPr>
            <w:r>
              <w:rPr>
                <w:rFonts w:ascii="Times New Roman" w:hAnsi="Times New Roman"/>
              </w:rPr>
              <w:t>Описание услуг должно быть представлено участником закупки, без направления участником закупки собственных предложений – по форме Технико-коммерческого предложения, установленного в подразделе 7.2.</w:t>
            </w:r>
          </w:p>
          <w:p w:rsidR="007A16C5" w:rsidRDefault="007A16C5" w:rsidP="00C51C31">
            <w:pPr>
              <w:spacing w:after="0" w:line="240" w:lineRule="auto"/>
              <w:rPr>
                <w:rFonts w:ascii="Times New Roman" w:hAnsi="Times New Roman"/>
                <w:lang w:eastAsia="en-US"/>
              </w:rPr>
            </w:pPr>
          </w:p>
        </w:tc>
      </w:tr>
      <w:tr w:rsidR="007A16C5" w:rsidTr="00CD6BA2">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534743978" w:colFirst="0" w:colLast="0"/>
            <w:bookmarkEnd w:id="386"/>
          </w:p>
        </w:tc>
        <w:tc>
          <w:tcPr>
            <w:tcW w:w="2267"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6240"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highlight w:val="yellow"/>
                <w:lang w:eastAsia="en-US"/>
              </w:rPr>
            </w:pPr>
            <w:r w:rsidRPr="00645E55">
              <w:rPr>
                <w:rFonts w:ascii="Times New Roman" w:hAnsi="Times New Roman"/>
              </w:rPr>
              <w:t xml:space="preserve">Предлагаемые участником цена </w:t>
            </w:r>
            <w:r>
              <w:rPr>
                <w:rFonts w:ascii="Times New Roman" w:hAnsi="Times New Roman"/>
              </w:rPr>
              <w:t xml:space="preserve">договора </w:t>
            </w:r>
            <w:r w:rsidRPr="00645E55">
              <w:rPr>
                <w:rFonts w:ascii="Times New Roman" w:hAnsi="Times New Roman"/>
              </w:rPr>
              <w:t xml:space="preserve">указывается в ценовом предложении при заполнении формы Технико-коммерческого предложения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601424" w:colFirst="0" w:colLast="0"/>
            <w:bookmarkEnd w:id="387"/>
          </w:p>
        </w:tc>
        <w:tc>
          <w:tcPr>
            <w:tcW w:w="8507" w:type="dxa"/>
            <w:gridSpan w:val="3"/>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66290287" w:colFirst="0" w:colLast="0"/>
            <w:bookmarkStart w:id="390" w:name="_Hlk66219310"/>
            <w:bookmarkEnd w:id="388"/>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Не предусмотрены.</w:t>
            </w:r>
          </w:p>
          <w:p w:rsidR="007A16C5" w:rsidRDefault="007A16C5" w:rsidP="00C51C31">
            <w:pPr>
              <w:spacing w:after="0" w:line="240" w:lineRule="auto"/>
              <w:rPr>
                <w:rFonts w:ascii="Times New Roman" w:hAnsi="Times New Roman"/>
                <w:lang w:eastAsia="en-US"/>
              </w:rPr>
            </w:pPr>
          </w:p>
        </w:tc>
      </w:tr>
      <w:bookmarkEnd w:id="389"/>
      <w:bookmarkEnd w:id="390"/>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Не проводится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Pr>
                <w:rFonts w:ascii="Times New Roman" w:hAnsi="Times New Roman"/>
              </w:rPr>
              <w:t>заявленных к выполнению услуг (продукции)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jc w:val="both"/>
              <w:rPr>
                <w:rFonts w:ascii="Times New Roman" w:hAnsi="Times New Roman"/>
              </w:rPr>
            </w:pPr>
            <w:r>
              <w:rPr>
                <w:rFonts w:ascii="Times New Roman" w:hAnsi="Times New Roman"/>
              </w:rPr>
              <w:t>В соответствии с Разделом 9 Техническим заданием</w:t>
            </w:r>
            <w:r w:rsidR="00F87CAA">
              <w:rPr>
                <w:rFonts w:ascii="Times New Roman" w:hAnsi="Times New Roman"/>
              </w:rPr>
              <w:t>.</w:t>
            </w:r>
          </w:p>
          <w:p w:rsidR="00F87CAA" w:rsidRPr="008D5CF4" w:rsidRDefault="00F87CAA" w:rsidP="00C51C31">
            <w:pPr>
              <w:spacing w:after="0" w:line="240" w:lineRule="auto"/>
              <w:jc w:val="both"/>
              <w:rPr>
                <w:rFonts w:ascii="Times New Roman" w:hAnsi="Times New Roman"/>
              </w:rPr>
            </w:pPr>
          </w:p>
        </w:tc>
      </w:tr>
      <w:tr w:rsidR="007A16C5"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1" w:name="_Ref414293795" w:colFirst="0" w:colLast="0"/>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1"/>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bookmarkStart w:id="392" w:name="_Ref534586139"/>
            <w:r>
              <w:rPr>
                <w:rFonts w:ascii="Times New Roman" w:hAnsi="Times New Roman"/>
              </w:rPr>
              <w:t>Возможность привлечения субподрядчиков (соисполнителей, субпоставщиков)</w:t>
            </w:r>
            <w:bookmarkEnd w:id="392"/>
          </w:p>
        </w:tc>
        <w:tc>
          <w:tcPr>
            <w:tcW w:w="5813" w:type="dxa"/>
            <w:tcBorders>
              <w:top w:val="single" w:sz="4" w:space="0" w:color="auto"/>
              <w:left w:val="single" w:sz="4" w:space="0" w:color="auto"/>
              <w:bottom w:val="single" w:sz="4" w:space="0" w:color="auto"/>
              <w:right w:val="single" w:sz="4" w:space="0" w:color="auto"/>
            </w:tcBorders>
            <w:hideMark/>
          </w:tcPr>
          <w:p w:rsidR="007A16C5" w:rsidRDefault="005D4FB7" w:rsidP="00C51C31">
            <w:pPr>
              <w:spacing w:after="0" w:line="240" w:lineRule="auto"/>
              <w:rPr>
                <w:rFonts w:ascii="Times New Roman" w:hAnsi="Times New Roman"/>
                <w:lang w:eastAsia="en-US"/>
              </w:rPr>
            </w:pPr>
            <w:r>
              <w:rPr>
                <w:rFonts w:ascii="Times New Roman" w:hAnsi="Times New Roman"/>
              </w:rPr>
              <w:t>Предусмотрена</w:t>
            </w:r>
          </w:p>
          <w:p w:rsidR="007A16C5" w:rsidRDefault="007A16C5" w:rsidP="00C51C31">
            <w:pPr>
              <w:spacing w:after="0" w:line="240" w:lineRule="auto"/>
              <w:rPr>
                <w:rFonts w:ascii="Times New Roman" w:hAnsi="Times New Roman"/>
                <w:lang w:eastAsia="en-US"/>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3" w:name="_Ref414298492" w:colFirst="0" w:colLast="0"/>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Pr="00F87CAA" w:rsidRDefault="00F87CAA" w:rsidP="00B26296">
            <w:pPr>
              <w:spacing w:after="0" w:line="240" w:lineRule="auto"/>
              <w:rPr>
                <w:rFonts w:ascii="Times New Roman" w:hAnsi="Times New Roman"/>
                <w:lang w:eastAsia="en-US"/>
              </w:rPr>
            </w:pPr>
            <w:r w:rsidRPr="00F87CAA">
              <w:rPr>
                <w:rFonts w:ascii="Times New Roman" w:eastAsia="Times New Roman" w:hAnsi="Times New Roman" w:cs="Times New Roman"/>
                <w:color w:val="000000"/>
              </w:rPr>
              <w:t xml:space="preserve">Не </w:t>
            </w:r>
            <w:proofErr w:type="gramStart"/>
            <w:r w:rsidRPr="00F87CAA">
              <w:rPr>
                <w:rFonts w:ascii="Times New Roman" w:eastAsia="Times New Roman" w:hAnsi="Times New Roman" w:cs="Times New Roman"/>
                <w:color w:val="000000"/>
              </w:rPr>
              <w:t>установлены</w:t>
            </w:r>
            <w:proofErr w:type="gramEnd"/>
          </w:p>
        </w:tc>
      </w:tr>
      <w:bookmarkEnd w:id="393"/>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971406" w:colFirst="0" w:colLast="0"/>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pStyle w:val="a5"/>
              <w:spacing w:after="0" w:line="240" w:lineRule="auto"/>
              <w:jc w:val="both"/>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5852011" w:colFirst="0" w:colLast="0"/>
            <w:bookmarkEnd w:id="394"/>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заявка должна быть прошита, все листы пронумерованы</w:t>
            </w:r>
          </w:p>
        </w:tc>
      </w:tr>
      <w:tr w:rsidR="002753A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2753A4" w:rsidRDefault="002753A4" w:rsidP="002753A4">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4298333" w:colFirst="0" w:colLast="0"/>
            <w:bookmarkEnd w:id="395"/>
          </w:p>
        </w:tc>
        <w:tc>
          <w:tcPr>
            <w:tcW w:w="2694" w:type="dxa"/>
            <w:gridSpan w:val="2"/>
            <w:tcBorders>
              <w:top w:val="single" w:sz="4" w:space="0" w:color="auto"/>
              <w:left w:val="single" w:sz="4" w:space="0" w:color="auto"/>
              <w:bottom w:val="single" w:sz="4" w:space="0" w:color="auto"/>
              <w:right w:val="single" w:sz="4" w:space="0" w:color="auto"/>
            </w:tcBorders>
          </w:tcPr>
          <w:p w:rsidR="002753A4" w:rsidRDefault="002753A4" w:rsidP="002753A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tcPr>
          <w:p w:rsidR="002753A4" w:rsidRDefault="00BC22D1" w:rsidP="002753A4">
            <w:pPr>
              <w:spacing w:after="0" w:line="240" w:lineRule="auto"/>
              <w:rPr>
                <w:rFonts w:ascii="Times New Roman" w:hAnsi="Times New Roman"/>
                <w:lang w:eastAsia="en-US"/>
              </w:rPr>
            </w:pPr>
            <w:r>
              <w:rPr>
                <w:rFonts w:ascii="Times New Roman" w:hAnsi="Times New Roman"/>
              </w:rPr>
              <w:t>Не требуется</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314163382" w:colFirst="0" w:colLast="0"/>
            <w:bookmarkEnd w:id="396"/>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E3633D">
            <w:pPr>
              <w:spacing w:after="0" w:line="240" w:lineRule="auto"/>
              <w:rPr>
                <w:rFonts w:ascii="Times New Roman" w:hAnsi="Times New Roman"/>
                <w:lang w:eastAsia="en-US"/>
              </w:rPr>
            </w:pPr>
            <w:r>
              <w:rPr>
                <w:rFonts w:ascii="Times New Roman" w:hAnsi="Times New Roman"/>
              </w:rPr>
              <w:t xml:space="preserve">Заявки </w:t>
            </w:r>
            <w:proofErr w:type="gramStart"/>
            <w:r>
              <w:rPr>
                <w:rFonts w:ascii="Times New Roman" w:hAnsi="Times New Roman"/>
              </w:rPr>
              <w:t>подаются</w:t>
            </w:r>
            <w:proofErr w:type="gramEnd"/>
            <w:r>
              <w:rPr>
                <w:rFonts w:ascii="Times New Roman" w:hAnsi="Times New Roman"/>
              </w:rPr>
              <w:t xml:space="preserve"> начиная с «</w:t>
            </w:r>
            <w:r w:rsidR="00E3633D">
              <w:rPr>
                <w:rFonts w:ascii="Times New Roman" w:hAnsi="Times New Roman"/>
              </w:rPr>
              <w:t>02</w:t>
            </w:r>
            <w:r>
              <w:rPr>
                <w:rFonts w:ascii="Times New Roman" w:hAnsi="Times New Roman"/>
              </w:rPr>
              <w:t xml:space="preserve">» </w:t>
            </w:r>
            <w:r w:rsidR="00E3633D">
              <w:rPr>
                <w:rFonts w:ascii="Times New Roman" w:hAnsi="Times New Roman"/>
              </w:rPr>
              <w:t>сентября</w:t>
            </w:r>
            <w:r>
              <w:rPr>
                <w:rFonts w:ascii="Times New Roman" w:hAnsi="Times New Roman"/>
              </w:rPr>
              <w:t xml:space="preserve"> 202</w:t>
            </w:r>
            <w:r w:rsidR="00963F63">
              <w:rPr>
                <w:rFonts w:ascii="Times New Roman" w:hAnsi="Times New Roman"/>
              </w:rPr>
              <w:t>5</w:t>
            </w:r>
            <w:r>
              <w:rPr>
                <w:rFonts w:ascii="Times New Roman" w:hAnsi="Times New Roman"/>
              </w:rPr>
              <w:t xml:space="preserve">  г. 08 ч. 00 мин. и до «</w:t>
            </w:r>
            <w:r w:rsidR="00EF60DB">
              <w:rPr>
                <w:rFonts w:ascii="Times New Roman" w:hAnsi="Times New Roman"/>
              </w:rPr>
              <w:t>0</w:t>
            </w:r>
            <w:r w:rsidR="00E3633D">
              <w:rPr>
                <w:rFonts w:ascii="Times New Roman" w:hAnsi="Times New Roman"/>
              </w:rPr>
              <w:t>8</w:t>
            </w:r>
            <w:r>
              <w:rPr>
                <w:rFonts w:ascii="Times New Roman" w:hAnsi="Times New Roman"/>
              </w:rPr>
              <w:t xml:space="preserve">» </w:t>
            </w:r>
            <w:r w:rsidR="00EF60DB">
              <w:rPr>
                <w:rFonts w:ascii="Times New Roman" w:hAnsi="Times New Roman"/>
              </w:rPr>
              <w:t>сентября</w:t>
            </w:r>
            <w:r>
              <w:rPr>
                <w:rFonts w:ascii="Times New Roman" w:hAnsi="Times New Roman"/>
              </w:rPr>
              <w:t xml:space="preserve"> 202</w:t>
            </w:r>
            <w:r w:rsidR="00963F63">
              <w:rPr>
                <w:rFonts w:ascii="Times New Roman" w:hAnsi="Times New Roman"/>
              </w:rPr>
              <w:t>5</w:t>
            </w:r>
            <w:r>
              <w:rPr>
                <w:rFonts w:ascii="Times New Roman" w:hAnsi="Times New Roman"/>
              </w:rPr>
              <w:t xml:space="preserve"> г. 1</w:t>
            </w:r>
            <w:r w:rsidR="00042C88">
              <w:rPr>
                <w:rFonts w:ascii="Times New Roman" w:hAnsi="Times New Roman"/>
              </w:rPr>
              <w:t>7</w:t>
            </w:r>
            <w:r>
              <w:rPr>
                <w:rFonts w:ascii="Times New Roman" w:hAnsi="Times New Roman"/>
              </w:rPr>
              <w:t xml:space="preserve">  ч. 00 мин.  (по местному времени Заказчика)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55177117" w:colFirst="0" w:colLast="0"/>
            <w:bookmarkEnd w:id="397"/>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E3633D">
            <w:pPr>
              <w:spacing w:after="0" w:line="240" w:lineRule="auto"/>
              <w:rPr>
                <w:rFonts w:ascii="Times New Roman" w:hAnsi="Times New Roman"/>
                <w:lang w:eastAsia="en-US"/>
              </w:rPr>
            </w:pPr>
            <w:r>
              <w:rPr>
                <w:rFonts w:ascii="Times New Roman" w:hAnsi="Times New Roman"/>
              </w:rPr>
              <w:t xml:space="preserve">Разъяснения положений извещения и (или) документации о </w:t>
            </w:r>
            <w:r w:rsidRPr="007F6E59">
              <w:rPr>
                <w:rFonts w:ascii="Times New Roman" w:hAnsi="Times New Roman"/>
              </w:rPr>
              <w:t>закупке, предоставляются с «</w:t>
            </w:r>
            <w:r w:rsidR="00EF60DB">
              <w:rPr>
                <w:rFonts w:ascii="Times New Roman" w:hAnsi="Times New Roman"/>
              </w:rPr>
              <w:t>0</w:t>
            </w:r>
            <w:r w:rsidR="00E3633D">
              <w:rPr>
                <w:rFonts w:ascii="Times New Roman" w:hAnsi="Times New Roman"/>
              </w:rPr>
              <w:t>2</w:t>
            </w:r>
            <w:r w:rsidRPr="007F6E59">
              <w:rPr>
                <w:rFonts w:ascii="Times New Roman" w:hAnsi="Times New Roman"/>
              </w:rPr>
              <w:t xml:space="preserve">» </w:t>
            </w:r>
            <w:r w:rsidR="00EF60DB">
              <w:rPr>
                <w:rFonts w:ascii="Times New Roman" w:hAnsi="Times New Roman"/>
              </w:rPr>
              <w:t>сентября</w:t>
            </w:r>
            <w:r w:rsidRPr="007F6E59">
              <w:rPr>
                <w:rFonts w:ascii="Times New Roman" w:hAnsi="Times New Roman"/>
              </w:rPr>
              <w:t xml:space="preserve">  202</w:t>
            </w:r>
            <w:r w:rsidR="00963F63">
              <w:rPr>
                <w:rFonts w:ascii="Times New Roman" w:hAnsi="Times New Roman"/>
              </w:rPr>
              <w:t>5</w:t>
            </w:r>
            <w:r w:rsidRPr="007F6E59">
              <w:rPr>
                <w:rFonts w:ascii="Times New Roman" w:hAnsi="Times New Roman"/>
              </w:rPr>
              <w:t xml:space="preserve">  г. </w:t>
            </w:r>
            <w:r w:rsidR="00B26296">
              <w:rPr>
                <w:rFonts w:ascii="Times New Roman" w:hAnsi="Times New Roman"/>
              </w:rPr>
              <w:t>08</w:t>
            </w:r>
            <w:r w:rsidRPr="007F6E59">
              <w:rPr>
                <w:rFonts w:ascii="Times New Roman" w:hAnsi="Times New Roman"/>
              </w:rPr>
              <w:t xml:space="preserve"> час. 00 мин. и до «</w:t>
            </w:r>
            <w:r w:rsidR="00EF60DB">
              <w:rPr>
                <w:rFonts w:ascii="Times New Roman" w:hAnsi="Times New Roman"/>
              </w:rPr>
              <w:t>0</w:t>
            </w:r>
            <w:r w:rsidR="00E3633D">
              <w:rPr>
                <w:rFonts w:ascii="Times New Roman" w:hAnsi="Times New Roman"/>
              </w:rPr>
              <w:t>5</w:t>
            </w:r>
            <w:r w:rsidRPr="007F6E59">
              <w:rPr>
                <w:rFonts w:ascii="Times New Roman" w:hAnsi="Times New Roman"/>
              </w:rPr>
              <w:t xml:space="preserve">» </w:t>
            </w:r>
            <w:r w:rsidR="00EF60DB">
              <w:rPr>
                <w:rFonts w:ascii="Times New Roman" w:hAnsi="Times New Roman"/>
              </w:rPr>
              <w:t>сентября</w:t>
            </w:r>
            <w:r w:rsidRPr="007F6E59">
              <w:rPr>
                <w:rFonts w:ascii="Times New Roman" w:hAnsi="Times New Roman"/>
              </w:rPr>
              <w:t xml:space="preserve"> 202</w:t>
            </w:r>
            <w:r w:rsidR="00963F63">
              <w:rPr>
                <w:rFonts w:ascii="Times New Roman" w:hAnsi="Times New Roman"/>
              </w:rPr>
              <w:t>5</w:t>
            </w:r>
            <w:r w:rsidRPr="007F6E59">
              <w:rPr>
                <w:rFonts w:ascii="Times New Roman" w:hAnsi="Times New Roman"/>
              </w:rPr>
              <w:t xml:space="preserve"> г. 1</w:t>
            </w:r>
            <w:r w:rsidR="00EF60DB">
              <w:rPr>
                <w:rFonts w:ascii="Times New Roman" w:hAnsi="Times New Roman"/>
              </w:rPr>
              <w:t>4</w:t>
            </w:r>
            <w:r w:rsidRPr="007F6E59">
              <w:rPr>
                <w:rFonts w:ascii="Times New Roman" w:hAnsi="Times New Roman"/>
              </w:rPr>
              <w:t xml:space="preserve">  ч. 00 мин.  (по местному времени Заказчика)</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14987457" w:colFirst="0" w:colLast="0"/>
            <w:bookmarkEnd w:id="398"/>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proofErr w:type="spellStart"/>
            <w:r>
              <w:rPr>
                <w:rFonts w:ascii="Times New Roman" w:hAnsi="Times New Roman"/>
              </w:rPr>
              <w:t>каб</w:t>
            </w:r>
            <w:proofErr w:type="spellEnd"/>
            <w:r>
              <w:rPr>
                <w:rFonts w:ascii="Times New Roman" w:hAnsi="Times New Roman"/>
              </w:rPr>
              <w:t>. 2 (в рабочее время организации) тел. (81378)33363</w:t>
            </w:r>
          </w:p>
          <w:p w:rsidR="0086029B" w:rsidRDefault="0086029B" w:rsidP="00C51C31">
            <w:pPr>
              <w:widowControl w:val="0"/>
              <w:autoSpaceDE w:val="0"/>
              <w:autoSpaceDN w:val="0"/>
              <w:adjustRightInd w:val="0"/>
              <w:jc w:val="both"/>
              <w:rPr>
                <w:rFonts w:ascii="Times New Roman" w:hAnsi="Times New Roman" w:cs="Times New Roman"/>
                <w:sz w:val="20"/>
                <w:szCs w:val="20"/>
                <w:u w:val="single"/>
              </w:rPr>
            </w:pPr>
          </w:p>
          <w:p w:rsidR="007A16C5" w:rsidRPr="00E96439" w:rsidRDefault="007A16C5" w:rsidP="00C51C31">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7A16C5" w:rsidRPr="00E96439" w:rsidRDefault="007A16C5" w:rsidP="00C51C31">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7A16C5" w:rsidRPr="00E96439" w:rsidRDefault="007A16C5" w:rsidP="00C51C31">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7A16C5" w:rsidRPr="00E96439" w:rsidRDefault="007A16C5" w:rsidP="00C51C31">
            <w:pPr>
              <w:jc w:val="both"/>
              <w:rPr>
                <w:rFonts w:ascii="Times New Roman" w:hAnsi="Times New Roman" w:cs="Times New Roman"/>
                <w:sz w:val="20"/>
                <w:szCs w:val="20"/>
              </w:rPr>
            </w:pPr>
            <w:r w:rsidRPr="00E96439">
              <w:rPr>
                <w:rFonts w:ascii="Times New Roman" w:hAnsi="Times New Roman" w:cs="Times New Roman"/>
                <w:sz w:val="20"/>
                <w:szCs w:val="20"/>
              </w:rPr>
              <w:t xml:space="preserve">- содержать название предмета закупки и его номер в соответствии с извещением и слова "НЕ ВСКРЫВАТЬ </w:t>
            </w:r>
            <w:proofErr w:type="gramStart"/>
            <w:r w:rsidRPr="00E96439">
              <w:rPr>
                <w:rFonts w:ascii="Times New Roman" w:hAnsi="Times New Roman" w:cs="Times New Roman"/>
                <w:sz w:val="20"/>
                <w:szCs w:val="20"/>
              </w:rPr>
              <w:t>ДО</w:t>
            </w:r>
            <w:proofErr w:type="gramEnd"/>
            <w:r w:rsidRPr="00E96439">
              <w:rPr>
                <w:rFonts w:ascii="Times New Roman" w:hAnsi="Times New Roman" w:cs="Times New Roman"/>
                <w:sz w:val="20"/>
                <w:szCs w:val="20"/>
              </w:rPr>
              <w:t>…"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7A16C5" w:rsidRPr="00E96439" w:rsidRDefault="007A16C5" w:rsidP="00C51C31">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7A16C5" w:rsidRDefault="007A16C5" w:rsidP="00C51C31">
            <w:pPr>
              <w:spacing w:after="0" w:line="240" w:lineRule="auto"/>
              <w:rPr>
                <w:rFonts w:ascii="Times New Roman" w:hAnsi="Times New Roman"/>
                <w:lang w:eastAsia="en-US"/>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314163946" w:colFirst="0" w:colLast="0"/>
            <w:bookmarkEnd w:id="399"/>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7A16C5" w:rsidRDefault="007A16C5" w:rsidP="00E3633D">
            <w:pPr>
              <w:spacing w:after="0" w:line="240" w:lineRule="auto"/>
              <w:rPr>
                <w:rFonts w:ascii="Times New Roman" w:hAnsi="Times New Roman"/>
                <w:lang w:eastAsia="en-US"/>
              </w:rPr>
            </w:pPr>
            <w:r>
              <w:rPr>
                <w:rFonts w:ascii="Times New Roman" w:hAnsi="Times New Roman"/>
              </w:rPr>
              <w:t>«</w:t>
            </w:r>
            <w:r w:rsidR="00EF60DB">
              <w:rPr>
                <w:rFonts w:ascii="Times New Roman" w:hAnsi="Times New Roman"/>
              </w:rPr>
              <w:t>0</w:t>
            </w:r>
            <w:r w:rsidR="00E3633D">
              <w:rPr>
                <w:rFonts w:ascii="Times New Roman" w:hAnsi="Times New Roman"/>
              </w:rPr>
              <w:t>9</w:t>
            </w:r>
            <w:r>
              <w:rPr>
                <w:rFonts w:ascii="Times New Roman" w:hAnsi="Times New Roman"/>
              </w:rPr>
              <w:t xml:space="preserve">» </w:t>
            </w:r>
            <w:r w:rsidR="00EF60DB">
              <w:rPr>
                <w:rFonts w:ascii="Times New Roman" w:hAnsi="Times New Roman"/>
              </w:rPr>
              <w:t>сентября</w:t>
            </w:r>
            <w:r>
              <w:rPr>
                <w:rFonts w:ascii="Times New Roman" w:hAnsi="Times New Roman"/>
              </w:rPr>
              <w:t xml:space="preserve"> 202</w:t>
            </w:r>
            <w:r w:rsidR="00963F63">
              <w:rPr>
                <w:rFonts w:ascii="Times New Roman" w:hAnsi="Times New Roman"/>
              </w:rPr>
              <w:t>5</w:t>
            </w:r>
            <w:r>
              <w:rPr>
                <w:rFonts w:ascii="Times New Roman" w:hAnsi="Times New Roman"/>
              </w:rPr>
              <w:t xml:space="preserve">  г. «09» час. 00 мин. – вскрытие конвертов.</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293496744" w:colFirst="0" w:colLast="0"/>
            <w:bookmarkEnd w:id="400"/>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bookmarkStart w:id="402" w:name="_Ref293496737"/>
            <w:r>
              <w:rPr>
                <w:rFonts w:ascii="Times New Roman" w:hAnsi="Times New Roman"/>
              </w:rPr>
              <w:t>Критерии и порядок оценки и сопоставления заявок</w:t>
            </w:r>
            <w:bookmarkEnd w:id="402"/>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Предложенная цена,</w:t>
            </w:r>
            <w:r w:rsidR="00B26296">
              <w:rPr>
                <w:rFonts w:ascii="Times New Roman" w:hAnsi="Times New Roman"/>
              </w:rPr>
              <w:t xml:space="preserve"> опыт,</w:t>
            </w:r>
            <w:r>
              <w:rPr>
                <w:rFonts w:ascii="Times New Roman" w:hAnsi="Times New Roman"/>
              </w:rPr>
              <w:t xml:space="preserve"> соответствие техническому заданию (требованиям)</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414294015" w:colFirst="0" w:colLast="0"/>
            <w:bookmarkEnd w:id="401"/>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7A16C5" w:rsidRDefault="007A16C5" w:rsidP="00E3633D">
            <w:pPr>
              <w:spacing w:after="0" w:line="240" w:lineRule="auto"/>
              <w:rPr>
                <w:rFonts w:ascii="Times New Roman" w:hAnsi="Times New Roman"/>
                <w:lang w:eastAsia="en-US"/>
              </w:rPr>
            </w:pPr>
            <w:r>
              <w:rPr>
                <w:rFonts w:ascii="Times New Roman" w:hAnsi="Times New Roman"/>
              </w:rPr>
              <w:t>«</w:t>
            </w:r>
            <w:r w:rsidR="00EF60DB">
              <w:rPr>
                <w:rFonts w:ascii="Times New Roman" w:hAnsi="Times New Roman"/>
              </w:rPr>
              <w:t>0</w:t>
            </w:r>
            <w:r w:rsidR="00E3633D">
              <w:rPr>
                <w:rFonts w:ascii="Times New Roman" w:hAnsi="Times New Roman"/>
              </w:rPr>
              <w:t>9</w:t>
            </w:r>
            <w:r>
              <w:rPr>
                <w:rFonts w:ascii="Times New Roman" w:hAnsi="Times New Roman"/>
              </w:rPr>
              <w:t xml:space="preserve">» </w:t>
            </w:r>
            <w:r w:rsidR="00EF60DB">
              <w:rPr>
                <w:rFonts w:ascii="Times New Roman" w:hAnsi="Times New Roman"/>
              </w:rPr>
              <w:t>сентября</w:t>
            </w:r>
            <w:r>
              <w:rPr>
                <w:rFonts w:ascii="Times New Roman" w:hAnsi="Times New Roman"/>
              </w:rPr>
              <w:t xml:space="preserve"> 202</w:t>
            </w:r>
            <w:r w:rsidR="00963F63">
              <w:rPr>
                <w:rFonts w:ascii="Times New Roman" w:hAnsi="Times New Roman"/>
              </w:rPr>
              <w:t>5</w:t>
            </w:r>
            <w:r>
              <w:rPr>
                <w:rFonts w:ascii="Times New Roman" w:hAnsi="Times New Roman"/>
              </w:rPr>
              <w:t xml:space="preserve">  г. «14» час. 00 мин.</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314164684" w:colFirst="0" w:colLast="0"/>
            <w:bookmarkEnd w:id="403"/>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414297262" w:colFirst="0" w:colLast="0"/>
            <w:bookmarkEnd w:id="404"/>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Бумажный вид</w:t>
            </w:r>
          </w:p>
        </w:tc>
      </w:tr>
      <w:bookmarkEnd w:id="405"/>
    </w:tbl>
    <w:p w:rsidR="00981DE4" w:rsidRDefault="00981DE4" w:rsidP="00981DE4">
      <w:pPr>
        <w:pStyle w:val="a5"/>
        <w:spacing w:after="0" w:line="240" w:lineRule="auto"/>
        <w:jc w:val="both"/>
        <w:rPr>
          <w:rFonts w:ascii="Times New Roman" w:hAnsi="Times New Roman"/>
          <w:sz w:val="24"/>
          <w:szCs w:val="24"/>
        </w:rPr>
      </w:pPr>
    </w:p>
    <w:p w:rsidR="00636F31" w:rsidRDefault="00636F31" w:rsidP="00582BAD">
      <w:pPr>
        <w:pStyle w:val="afff6"/>
        <w:outlineLvl w:val="9"/>
      </w:pPr>
    </w:p>
    <w:p w:rsidR="00636F31" w:rsidRDefault="00636F31" w:rsidP="00582BAD">
      <w:pPr>
        <w:pStyle w:val="afff6"/>
        <w:outlineLvl w:val="9"/>
      </w:pPr>
      <w:bookmarkStart w:id="406" w:name="_GoBack"/>
      <w:bookmarkEnd w:id="406"/>
    </w:p>
    <w:p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7" w:name="_Toc518558332"/>
      <w:r w:rsidRPr="0061579A">
        <w:rPr>
          <w:rFonts w:ascii="Times New Roman" w:hAnsi="Times New Roman"/>
          <w:b/>
          <w:sz w:val="24"/>
        </w:rPr>
        <w:t>ТРЕБОВАНИЯ К УЧАСТНИКАМ ЗАКУПКИ</w:t>
      </w:r>
      <w:bookmarkEnd w:id="407"/>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F1741D" w:rsidRPr="00F1741D" w:rsidRDefault="00582BAD" w:rsidP="00F1741D">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F1741D" w:rsidP="00E02AFA">
            <w:pPr>
              <w:spacing w:after="0" w:line="240" w:lineRule="auto"/>
              <w:rPr>
                <w:rFonts w:ascii="Times New Roman" w:eastAsia="Calibri" w:hAnsi="Times New Roman"/>
                <w:lang w:eastAsia="en-US"/>
              </w:rPr>
            </w:pPr>
            <w:r w:rsidRPr="00F1741D">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F1741D" w:rsidRPr="00F1741D">
              <w:rPr>
                <w:rFonts w:ascii="Times New Roman" w:eastAsia="Calibri" w:hAnsi="Times New Roman"/>
                <w:lang w:eastAsia="en-US"/>
              </w:rPr>
              <w:t xml:space="preserve">7.2. (Форма) </w:t>
            </w:r>
            <w:r w:rsidR="00F1741D">
              <w:t>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F87CAA" w:rsidRDefault="00961C91" w:rsidP="000A41F4">
            <w:pPr>
              <w:spacing w:after="0" w:line="240" w:lineRule="auto"/>
              <w:rPr>
                <w:rFonts w:ascii="Times New Roman" w:eastAsia="Calibri" w:hAnsi="Times New Roman"/>
                <w:lang w:eastAsia="en-US"/>
              </w:rPr>
            </w:pPr>
            <w:r w:rsidRPr="007118E3">
              <w:rPr>
                <w:rFonts w:ascii="Times New Roman" w:hAnsi="Times New Roman" w:cs="Times New Roman"/>
              </w:rPr>
              <w:t>Справка о наличии опыта</w:t>
            </w:r>
            <w:r w:rsidR="00B61DD2" w:rsidRPr="007118E3">
              <w:rPr>
                <w:rFonts w:ascii="Times New Roman" w:hAnsi="Times New Roman" w:cs="Times New Roman"/>
              </w:rPr>
              <w:t xml:space="preserve"> (аналогичные работы за три года)</w:t>
            </w:r>
            <w:r w:rsidRPr="007118E3">
              <w:rPr>
                <w:rFonts w:ascii="Times New Roman" w:hAnsi="Times New Roman" w:cs="Times New Roman"/>
              </w:rPr>
              <w:t>.</w:t>
            </w:r>
            <w:r w:rsidR="00FF75D6">
              <w:rPr>
                <w:rFonts w:ascii="Times New Roman" w:hAnsi="Times New Roman" w:cs="Times New Roman"/>
              </w:rPr>
              <w:t xml:space="preserve"> </w:t>
            </w:r>
            <w:r w:rsidR="000A41F4">
              <w:rPr>
                <w:rFonts w:ascii="Times New Roman" w:hAnsi="Times New Roman" w:cs="Times New Roman"/>
              </w:rPr>
              <w:t>Все документы в соответствие с Техническим заданием Документации данной закупки.</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3D6765" w:rsidRPr="002518D7" w:rsidRDefault="00981DE4" w:rsidP="003D6765">
      <w:pPr>
        <w:pStyle w:val="afff6"/>
        <w:outlineLvl w:val="9"/>
      </w:pPr>
      <w:r w:rsidRPr="00AF5638">
        <w:rPr>
          <w:bCs/>
          <w:lang w:val="ru"/>
        </w:rPr>
        <w:br w:type="page"/>
      </w:r>
      <w:bookmarkStart w:id="408" w:name="_Toc518558334"/>
      <w:r w:rsidR="003D6765">
        <w:t xml:space="preserve">Приложение № 2 к </w:t>
      </w:r>
      <w:r w:rsidR="003D6765" w:rsidRPr="001277F2">
        <w:t>Информационной</w:t>
      </w:r>
      <w:r w:rsidR="003D6765" w:rsidRPr="002518D7">
        <w:t xml:space="preserve"> карте</w:t>
      </w:r>
    </w:p>
    <w:p w:rsidR="003D6765" w:rsidRDefault="003D6765" w:rsidP="003D6765">
      <w:pPr>
        <w:spacing w:after="120" w:line="240" w:lineRule="auto"/>
        <w:jc w:val="center"/>
        <w:outlineLvl w:val="1"/>
        <w:rPr>
          <w:rFonts w:ascii="Times New Roman" w:eastAsia="MS Gothic" w:hAnsi="Times New Roman"/>
          <w:b/>
          <w:bCs/>
          <w:sz w:val="24"/>
          <w:lang w:val="ru"/>
        </w:rPr>
      </w:pPr>
    </w:p>
    <w:p w:rsidR="003D6765" w:rsidRPr="0061579A" w:rsidRDefault="003D6765" w:rsidP="003D6765">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3D6765" w:rsidRDefault="003D6765" w:rsidP="003D6765">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3D6765" w:rsidRPr="00C0407C" w:rsidTr="00C51C31">
        <w:trPr>
          <w:trHeight w:val="232"/>
        </w:trPr>
        <w:tc>
          <w:tcPr>
            <w:tcW w:w="3220" w:type="dxa"/>
          </w:tcPr>
          <w:p w:rsidR="003D6765" w:rsidRPr="00E97B14" w:rsidRDefault="003D6765" w:rsidP="00C51C31">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w:t>
            </w:r>
            <w:proofErr w:type="gramStart"/>
            <w:r w:rsidRPr="00E97B14">
              <w:rPr>
                <w:rFonts w:ascii="Times New Roman" w:hAnsi="Times New Roman" w:cs="Times New Roman"/>
              </w:rPr>
              <w:t>i</w:t>
            </w:r>
            <w:proofErr w:type="spellEnd"/>
            <w:proofErr w:type="gramEnd"/>
            <w:r w:rsidRPr="00E97B14">
              <w:rPr>
                <w:rFonts w:ascii="Times New Roman" w:hAnsi="Times New Roman" w:cs="Times New Roman"/>
              </w:rPr>
              <w:t xml:space="preserve">)  80 % </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 xml:space="preserve">Опыт выполнения аналогичных работ (подтвержденный </w:t>
            </w:r>
            <w:r>
              <w:rPr>
                <w:rFonts w:ascii="Times New Roman" w:hAnsi="Times New Roman" w:cs="Times New Roman"/>
              </w:rPr>
              <w:t>справкой о наличии опыта</w:t>
            </w:r>
            <w:r w:rsidRPr="00E97B14">
              <w:rPr>
                <w:rFonts w:ascii="Times New Roman" w:hAnsi="Times New Roman" w:cs="Times New Roman"/>
              </w:rPr>
              <w:t>). Значимость критерия (</w:t>
            </w:r>
            <w:proofErr w:type="spellStart"/>
            <w:r w:rsidRPr="00E97B14">
              <w:rPr>
                <w:rFonts w:ascii="Times New Roman" w:hAnsi="Times New Roman" w:cs="Times New Roman"/>
                <w:lang w:val="en-US"/>
              </w:rPr>
              <w:t>Oi</w:t>
            </w:r>
            <w:proofErr w:type="spellEnd"/>
            <w:r w:rsidRPr="00E97B14">
              <w:rPr>
                <w:rFonts w:ascii="Times New Roman" w:hAnsi="Times New Roman" w:cs="Times New Roman"/>
              </w:rPr>
              <w:t xml:space="preserve">) 20 %  </w:t>
            </w:r>
          </w:p>
          <w:p w:rsidR="003D6765" w:rsidRPr="00E97B14" w:rsidRDefault="003D6765" w:rsidP="00C51C31">
            <w:pPr>
              <w:rPr>
                <w:rFonts w:ascii="Times New Roman" w:hAnsi="Times New Roman" w:cs="Times New Roman"/>
              </w:rPr>
            </w:pPr>
          </w:p>
        </w:tc>
      </w:tr>
      <w:tr w:rsidR="003D6765" w:rsidRPr="00C0407C" w:rsidTr="00C51C31">
        <w:trPr>
          <w:trHeight w:val="58"/>
        </w:trPr>
        <w:tc>
          <w:tcPr>
            <w:tcW w:w="3220" w:type="dxa"/>
          </w:tcPr>
          <w:p w:rsidR="003D6765" w:rsidRPr="00E97B14" w:rsidRDefault="003D6765" w:rsidP="00C51C31">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Рейтинг заявки на участие в </w:t>
            </w:r>
            <w:r>
              <w:rPr>
                <w:rFonts w:ascii="Times New Roman" w:hAnsi="Times New Roman"/>
              </w:rPr>
              <w:t>тендере</w:t>
            </w:r>
            <w:r w:rsidRPr="00E97B14">
              <w:rPr>
                <w:rFonts w:ascii="Times New Roman" w:hAnsi="Times New Roman"/>
              </w:rPr>
              <w:t xml:space="preserve"> i-</w:t>
            </w:r>
            <w:proofErr w:type="spellStart"/>
            <w:r w:rsidRPr="00E97B14">
              <w:rPr>
                <w:rFonts w:ascii="Times New Roman" w:hAnsi="Times New Roman"/>
              </w:rPr>
              <w:t>го</w:t>
            </w:r>
            <w:proofErr w:type="spellEnd"/>
            <w:r w:rsidRPr="00E97B14">
              <w:rPr>
                <w:rFonts w:ascii="Times New Roman" w:hAnsi="Times New Roman"/>
              </w:rPr>
              <w:t xml:space="preserve"> участника определяется по формуле: </w:t>
            </w:r>
          </w:p>
          <w:p w:rsidR="003D6765" w:rsidRPr="00E97B14" w:rsidRDefault="003D6765" w:rsidP="00C51C31">
            <w:pPr>
              <w:pStyle w:val="af7"/>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rPr>
              <w:t>Оi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 оценка (балл) соответствующего критерия.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lang w:val="en-US"/>
              </w:rPr>
              <w:t>Oi</w:t>
            </w:r>
            <w:r w:rsidRPr="00E97B14">
              <w:rPr>
                <w:rFonts w:ascii="Times New Roman" w:hAnsi="Times New Roman"/>
                <w:vertAlign w:val="subscript"/>
                <w:lang w:val="en-US"/>
              </w:rPr>
              <w:t>i</w:t>
            </w:r>
            <w:proofErr w:type="spellEnd"/>
            <w:r w:rsidRPr="00E97B14">
              <w:rPr>
                <w:rFonts w:ascii="Times New Roman" w:hAnsi="Times New Roman"/>
              </w:rPr>
              <w:t xml:space="preserve">, – 100 баллов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rsidR="003D6765" w:rsidRPr="00E97B14" w:rsidRDefault="003D6765" w:rsidP="00C51C31">
            <w:pPr>
              <w:pStyle w:val="af7"/>
              <w:spacing w:line="23" w:lineRule="atLeast"/>
              <w:jc w:val="center"/>
              <w:rPr>
                <w:rFonts w:ascii="Times New Roman" w:hAnsi="Times New Roman"/>
              </w:rPr>
            </w:pP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w:t>
            </w: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w:t>
            </w: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100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где: </w:t>
            </w: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оценка по критерию «цена договора, цена единицы товара, работы, услуги» i-</w:t>
            </w:r>
            <w:proofErr w:type="spellStart"/>
            <w:r w:rsidRPr="00E97B14">
              <w:rPr>
                <w:rFonts w:ascii="Times New Roman" w:hAnsi="Times New Roman"/>
              </w:rPr>
              <w:t>го</w:t>
            </w:r>
            <w:proofErr w:type="spellEnd"/>
            <w:r w:rsidRPr="00E97B14">
              <w:rPr>
                <w:rFonts w:ascii="Times New Roman" w:hAnsi="Times New Roman"/>
              </w:rPr>
              <w:t xml:space="preserve"> участника</w:t>
            </w:r>
            <w:r>
              <w:rPr>
                <w:rFonts w:ascii="Times New Roman" w:hAnsi="Times New Roman"/>
              </w:rPr>
              <w:t xml:space="preserve"> тендера</w:t>
            </w:r>
            <w:r w:rsidRPr="00E97B14">
              <w:rPr>
                <w:rFonts w:ascii="Times New Roman" w:hAnsi="Times New Roman"/>
              </w:rPr>
              <w:t xml:space="preserve">, баллы </w:t>
            </w:r>
          </w:p>
          <w:p w:rsidR="003D6765" w:rsidRPr="00E97B14" w:rsidRDefault="003D6765" w:rsidP="00C51C31">
            <w:pPr>
              <w:pStyle w:val="af7"/>
              <w:spacing w:after="120"/>
              <w:jc w:val="both"/>
              <w:rPr>
                <w:rFonts w:ascii="Times New Roman" w:hAnsi="Times New Roman"/>
              </w:rPr>
            </w:pPr>
            <w:proofErr w:type="spellStart"/>
            <w:r w:rsidRPr="00E97B14">
              <w:rPr>
                <w:rFonts w:ascii="Times New Roman" w:hAnsi="Times New Roman"/>
              </w:rPr>
              <w:t>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w:t>
            </w:r>
            <w:proofErr w:type="spellStart"/>
            <w:r w:rsidRPr="00E97B14">
              <w:rPr>
                <w:rFonts w:ascii="Times New Roman" w:hAnsi="Times New Roman"/>
              </w:rPr>
              <w:t>го</w:t>
            </w:r>
            <w:proofErr w:type="spellEnd"/>
            <w:r w:rsidRPr="00E97B14">
              <w:rPr>
                <w:rFonts w:ascii="Times New Roman" w:hAnsi="Times New Roman"/>
              </w:rPr>
              <w:t xml:space="preserve"> участника, руб. </w:t>
            </w:r>
          </w:p>
          <w:p w:rsidR="003D6765" w:rsidRPr="00E97B14" w:rsidRDefault="003D6765" w:rsidP="00C51C31">
            <w:pPr>
              <w:pStyle w:val="af7"/>
              <w:spacing w:after="120"/>
              <w:jc w:val="both"/>
              <w:rPr>
                <w:rFonts w:ascii="Times New Roman" w:hAnsi="Times New Roman"/>
              </w:rPr>
            </w:pPr>
            <w:proofErr w:type="spellStart"/>
            <w:proofErr w:type="gramStart"/>
            <w:r w:rsidRPr="00E97B14">
              <w:rPr>
                <w:rFonts w:ascii="Times New Roman" w:hAnsi="Times New Roman"/>
              </w:rPr>
              <w:t>Ц</w:t>
            </w:r>
            <w:proofErr w:type="gramEnd"/>
            <w:r w:rsidRPr="00E97B14">
              <w:rPr>
                <w:rFonts w:ascii="Times New Roman" w:hAnsi="Times New Roman"/>
                <w:vertAlign w:val="subscript"/>
              </w:rPr>
              <w:t>min</w:t>
            </w:r>
            <w:proofErr w:type="spellEnd"/>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w:t>
            </w:r>
            <w:r>
              <w:rPr>
                <w:rFonts w:ascii="Times New Roman" w:hAnsi="Times New Roman"/>
              </w:rPr>
              <w:t>тендере</w:t>
            </w:r>
            <w:r w:rsidRPr="00E97B14">
              <w:rPr>
                <w:rFonts w:ascii="Times New Roman" w:hAnsi="Times New Roman"/>
              </w:rPr>
              <w:t xml:space="preserve"> из представленных участниками, руб.  </w:t>
            </w:r>
          </w:p>
          <w:p w:rsidR="003D6765" w:rsidRPr="00E97B14" w:rsidRDefault="003D6765" w:rsidP="00C51C31">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w:t>
            </w:r>
            <w:r>
              <w:rPr>
                <w:rFonts w:ascii="Times New Roman" w:hAnsi="Times New Roman" w:cs="Times New Roman"/>
                <w:b/>
                <w:i/>
              </w:rPr>
              <w:t>справкой о наличии опыта выполнения аналогичных работ</w:t>
            </w:r>
            <w:r w:rsidRPr="00E97B14">
              <w:rPr>
                <w:rFonts w:ascii="Times New Roman" w:hAnsi="Times New Roman" w:cs="Times New Roman"/>
                <w:b/>
                <w:i/>
              </w:rPr>
              <w:t xml:space="preserve">) </w:t>
            </w:r>
          </w:p>
          <w:p w:rsidR="003D6765" w:rsidRPr="00E97B14" w:rsidRDefault="003D6765" w:rsidP="00C51C31">
            <w:pPr>
              <w:spacing w:line="23" w:lineRule="atLeast"/>
              <w:jc w:val="both"/>
              <w:rPr>
                <w:rFonts w:ascii="Times New Roman" w:hAnsi="Times New Roman" w:cs="Times New Roman"/>
              </w:rPr>
            </w:pPr>
            <w:r>
              <w:rPr>
                <w:rFonts w:ascii="Times New Roman" w:hAnsi="Times New Roman" w:cs="Times New Roman"/>
              </w:rPr>
              <w:t xml:space="preserve">Учитываются договоры по </w:t>
            </w:r>
            <w:r w:rsidR="00042C88">
              <w:rPr>
                <w:rFonts w:ascii="Times New Roman" w:hAnsi="Times New Roman" w:cs="Times New Roman"/>
              </w:rPr>
              <w:t>аналогичным работам</w:t>
            </w:r>
          </w:p>
          <w:p w:rsidR="003D6765" w:rsidRPr="00712D88"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где</w:t>
            </w:r>
            <w:r w:rsidRPr="00712D88">
              <w:rPr>
                <w:rFonts w:ascii="Times New Roman" w:hAnsi="Times New Roman" w:cs="Times New Roman"/>
              </w:rPr>
              <w:t xml:space="preserve">: </w:t>
            </w:r>
            <w:proofErr w:type="spellStart"/>
            <w:r w:rsidRPr="00712D88">
              <w:rPr>
                <w:rFonts w:ascii="Times New Roman" w:hAnsi="Times New Roman" w:cs="Times New Roman"/>
              </w:rPr>
              <w:t>БО</w:t>
            </w:r>
            <w:proofErr w:type="gramStart"/>
            <w:r w:rsidRPr="00712D88">
              <w:rPr>
                <w:rFonts w:ascii="Times New Roman" w:hAnsi="Times New Roman" w:cs="Times New Roman"/>
                <w:vertAlign w:val="subscript"/>
              </w:rPr>
              <w:t>i</w:t>
            </w:r>
            <w:proofErr w:type="spellEnd"/>
            <w:proofErr w:type="gramEnd"/>
            <w:r w:rsidRPr="00712D88">
              <w:rPr>
                <w:rFonts w:ascii="Times New Roman" w:hAnsi="Times New Roman" w:cs="Times New Roman"/>
              </w:rPr>
              <w:t xml:space="preserve"> – оценка по критерию «Опыт выполнения аналогичных работ» i-</w:t>
            </w:r>
            <w:proofErr w:type="spellStart"/>
            <w:r w:rsidRPr="00712D88">
              <w:rPr>
                <w:rFonts w:ascii="Times New Roman" w:hAnsi="Times New Roman" w:cs="Times New Roman"/>
              </w:rPr>
              <w:t>го</w:t>
            </w:r>
            <w:proofErr w:type="spellEnd"/>
            <w:r w:rsidRPr="00712D88">
              <w:rPr>
                <w:rFonts w:ascii="Times New Roman" w:hAnsi="Times New Roman" w:cs="Times New Roman"/>
              </w:rPr>
              <w:t xml:space="preserve"> участника процедуры закупки, баллы</w:t>
            </w:r>
          </w:p>
          <w:p w:rsidR="003D6765" w:rsidRPr="00E97B14" w:rsidRDefault="003D6765" w:rsidP="00C51C31">
            <w:pPr>
              <w:spacing w:line="23" w:lineRule="atLeast"/>
              <w:jc w:val="both"/>
              <w:rPr>
                <w:rFonts w:ascii="Times New Roman" w:hAnsi="Times New Roman" w:cs="Times New Roman"/>
              </w:rPr>
            </w:pPr>
            <w:proofErr w:type="spellStart"/>
            <w:r w:rsidRPr="00E97B14">
              <w:rPr>
                <w:rFonts w:ascii="Times New Roman" w:hAnsi="Times New Roman" w:cs="Times New Roman"/>
              </w:rPr>
              <w:t>БО</w:t>
            </w:r>
            <w:proofErr w:type="gramStart"/>
            <w:r w:rsidRPr="00E97B14">
              <w:rPr>
                <w:rFonts w:ascii="Times New Roman" w:hAnsi="Times New Roman" w:cs="Times New Roman"/>
                <w:vertAlign w:val="subscript"/>
              </w:rPr>
              <w:t>i</w:t>
            </w:r>
            <w:proofErr w:type="spellEnd"/>
            <w:proofErr w:type="gramEnd"/>
            <w:r w:rsidRPr="00E97B14">
              <w:rPr>
                <w:rFonts w:ascii="Times New Roman" w:hAnsi="Times New Roman" w:cs="Times New Roman"/>
                <w:vertAlign w:val="subscript"/>
              </w:rPr>
              <w:t xml:space="preserve"> </w:t>
            </w:r>
            <w:r w:rsidRPr="00E97B14">
              <w:rPr>
                <w:rFonts w:ascii="Times New Roman" w:hAnsi="Times New Roman" w:cs="Times New Roman"/>
              </w:rPr>
              <w:t>равно:</w:t>
            </w:r>
          </w:p>
          <w:p w:rsidR="003D6765" w:rsidRPr="00E97B14" w:rsidRDefault="003D6765" w:rsidP="00C51C31">
            <w:pPr>
              <w:spacing w:line="23" w:lineRule="atLeast"/>
              <w:jc w:val="both"/>
              <w:rPr>
                <w:rFonts w:ascii="Times New Roman" w:hAnsi="Times New Roman" w:cs="Times New Roman"/>
                <w:b/>
                <w:i/>
              </w:rPr>
            </w:pPr>
            <w:r w:rsidRPr="00E97B14">
              <w:rPr>
                <w:rFonts w:ascii="Times New Roman" w:hAnsi="Times New Roman" w:cs="Times New Roman"/>
              </w:rPr>
              <w:t>при опыте (0-</w:t>
            </w:r>
            <w:r w:rsidR="000A41F4">
              <w:rPr>
                <w:rFonts w:ascii="Times New Roman" w:hAnsi="Times New Roman" w:cs="Times New Roman"/>
              </w:rPr>
              <w:t>10</w:t>
            </w:r>
            <w:r>
              <w:rPr>
                <w:rFonts w:ascii="Times New Roman" w:hAnsi="Times New Roman" w:cs="Times New Roman"/>
              </w:rPr>
              <w:t xml:space="preserve"> </w:t>
            </w:r>
            <w:r w:rsidRPr="00E97B14">
              <w:rPr>
                <w:rFonts w:ascii="Times New Roman" w:hAnsi="Times New Roman" w:cs="Times New Roman"/>
              </w:rPr>
              <w:t>Договор</w:t>
            </w:r>
            <w:r>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0 баллов.</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при опыте (</w:t>
            </w:r>
            <w:r w:rsidR="000A41F4">
              <w:rPr>
                <w:rFonts w:ascii="Times New Roman" w:hAnsi="Times New Roman" w:cs="Times New Roman"/>
              </w:rPr>
              <w:t>11</w:t>
            </w:r>
            <w:r>
              <w:rPr>
                <w:rFonts w:ascii="Times New Roman" w:hAnsi="Times New Roman" w:cs="Times New Roman"/>
              </w:rPr>
              <w:t>-</w:t>
            </w:r>
            <w:r w:rsidR="000A41F4">
              <w:rPr>
                <w:rFonts w:ascii="Times New Roman" w:hAnsi="Times New Roman" w:cs="Times New Roman"/>
              </w:rPr>
              <w:t>29</w:t>
            </w:r>
            <w:r w:rsidRPr="00E97B14">
              <w:rPr>
                <w:rFonts w:ascii="Times New Roman" w:hAnsi="Times New Roman" w:cs="Times New Roman"/>
              </w:rPr>
              <w:t xml:space="preserve">  Договор</w:t>
            </w:r>
            <w:r>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50 баллов,</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при опыте (</w:t>
            </w:r>
            <w:r w:rsidR="000A41F4">
              <w:rPr>
                <w:rFonts w:ascii="Times New Roman" w:hAnsi="Times New Roman" w:cs="Times New Roman"/>
              </w:rPr>
              <w:t>3</w:t>
            </w:r>
            <w:r w:rsidR="009D77C4" w:rsidRPr="009D77C4">
              <w:rPr>
                <w:rFonts w:ascii="Times New Roman" w:hAnsi="Times New Roman" w:cs="Times New Roman"/>
              </w:rPr>
              <w:t>0</w:t>
            </w:r>
            <w:r>
              <w:rPr>
                <w:rFonts w:ascii="Times New Roman" w:hAnsi="Times New Roman" w:cs="Times New Roman"/>
              </w:rPr>
              <w:t xml:space="preserve"> </w:t>
            </w:r>
            <w:r w:rsidRPr="00E97B14">
              <w:rPr>
                <w:rFonts w:ascii="Times New Roman" w:hAnsi="Times New Roman" w:cs="Times New Roman"/>
              </w:rPr>
              <w:t xml:space="preserve">и более Договоров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100 баллов.</w:t>
            </w:r>
          </w:p>
          <w:p w:rsidR="003D6765" w:rsidRPr="00E97B14" w:rsidRDefault="003D6765" w:rsidP="00C51C31">
            <w:pPr>
              <w:spacing w:line="23" w:lineRule="atLeast"/>
              <w:jc w:val="both"/>
              <w:rPr>
                <w:rFonts w:ascii="Times New Roman" w:hAnsi="Times New Roman" w:cs="Times New Roman"/>
              </w:rPr>
            </w:pPr>
          </w:p>
        </w:tc>
      </w:tr>
    </w:tbl>
    <w:p w:rsidR="003D6765" w:rsidRDefault="003D6765" w:rsidP="003D6765">
      <w:pPr>
        <w:spacing w:after="120" w:line="240" w:lineRule="auto"/>
        <w:jc w:val="center"/>
        <w:outlineLvl w:val="1"/>
      </w:pPr>
    </w:p>
    <w:p w:rsidR="00981DE4" w:rsidRDefault="00981DE4" w:rsidP="00981DE4">
      <w:pPr>
        <w:pStyle w:val="a"/>
        <w:numPr>
          <w:ilvl w:val="0"/>
          <w:numId w:val="0"/>
        </w:numPr>
        <w:rPr>
          <w:rFonts w:eastAsia="MS Gothic"/>
          <w:lang w:val="ru"/>
        </w:rPr>
      </w:pPr>
      <w:bookmarkStart w:id="409" w:name="_Ref414276712"/>
      <w:bookmarkStart w:id="410" w:name="_Ref414291069"/>
      <w:bookmarkStart w:id="411" w:name="_Toc415874697"/>
      <w:bookmarkStart w:id="412" w:name="_Toc518558340"/>
      <w:bookmarkStart w:id="413" w:name="_Ref314161369"/>
      <w:bookmarkEnd w:id="408"/>
      <w:r>
        <w:rPr>
          <w:rFonts w:eastAsia="MS Gothic"/>
          <w:lang w:val="ru"/>
        </w:rPr>
        <w:t xml:space="preserve">РАЗДЕЛ 7. </w:t>
      </w:r>
      <w:r w:rsidRPr="0061579A">
        <w:rPr>
          <w:rFonts w:eastAsia="MS Gothic"/>
          <w:lang w:val="ru"/>
        </w:rPr>
        <w:t>ОБРАЗЦЫ ФОРМ ДОКУМЕНТОВ, ВКЛЮЧАЕМЫХ В ЗАЯВКУ</w:t>
      </w:r>
      <w:bookmarkEnd w:id="409"/>
      <w:bookmarkEnd w:id="410"/>
      <w:bookmarkEnd w:id="411"/>
      <w:bookmarkEnd w:id="412"/>
      <w:r w:rsidRPr="0061579A">
        <w:rPr>
          <w:rFonts w:eastAsia="MS Gothic"/>
          <w:lang w:val="ru"/>
        </w:rPr>
        <w:t xml:space="preserve"> </w:t>
      </w:r>
      <w:bookmarkEnd w:id="413"/>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4" w:name="_Ref22846535"/>
      <w:bookmarkStart w:id="415" w:name="_Ref55336310"/>
      <w:bookmarkStart w:id="416" w:name="_Toc57314672"/>
      <w:bookmarkStart w:id="417" w:name="_Toc69728986"/>
      <w:bookmarkStart w:id="418" w:name="_Toc311975353"/>
      <w:bookmarkStart w:id="419" w:name="_Toc415874698"/>
      <w:bookmarkStart w:id="420" w:name="_Toc518558341"/>
    </w:p>
    <w:p w:rsidR="00981DE4" w:rsidRPr="0061579A" w:rsidRDefault="00981DE4" w:rsidP="00981DE4">
      <w:pPr>
        <w:pStyle w:val="a0"/>
        <w:numPr>
          <w:ilvl w:val="0"/>
          <w:numId w:val="0"/>
        </w:numPr>
        <w:spacing w:before="0"/>
      </w:pPr>
      <w:r>
        <w:t xml:space="preserve">7.1 </w:t>
      </w:r>
      <w:r w:rsidRPr="0061579A">
        <w:t>(</w:t>
      </w:r>
      <w:bookmarkEnd w:id="414"/>
      <w:r>
        <w:t>Ф</w:t>
      </w:r>
      <w:r w:rsidRPr="0061579A">
        <w:t>орма </w:t>
      </w:r>
      <w:r>
        <w:t>1</w:t>
      </w:r>
      <w:r w:rsidRPr="0061579A">
        <w:t>)</w:t>
      </w:r>
      <w:r>
        <w:t xml:space="preserve"> Письмо о подаче заявки</w:t>
      </w:r>
      <w:bookmarkEnd w:id="415"/>
      <w:bookmarkEnd w:id="416"/>
      <w:bookmarkEnd w:id="417"/>
      <w:bookmarkEnd w:id="418"/>
      <w:bookmarkEnd w:id="419"/>
      <w:bookmarkEnd w:id="420"/>
    </w:p>
    <w:p w:rsidR="00981DE4" w:rsidRDefault="00981DE4" w:rsidP="00EE7D21">
      <w:pPr>
        <w:pStyle w:val="a1"/>
        <w:numPr>
          <w:ilvl w:val="2"/>
          <w:numId w:val="3"/>
        </w:numPr>
        <w:ind w:left="1021" w:hanging="1021"/>
        <w:outlineLvl w:val="9"/>
      </w:pPr>
      <w:bookmarkStart w:id="421"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80565E">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Pr>
          <w:rFonts w:ascii="Times New Roman" w:hAnsi="Times New Roman"/>
          <w:sz w:val="24"/>
        </w:rPr>
        <w:t xml:space="preserve"> </w:t>
      </w:r>
      <w:r>
        <w:rPr>
          <w:rFonts w:ascii="Times New Roman" w:hAnsi="Times New Roman"/>
          <w:iCs/>
          <w:snapToGrid w:val="0"/>
          <w:sz w:val="24"/>
        </w:rPr>
        <w:t>Участник закупки / Лидер коллективного участника: ____________________________________________________________________,</w:t>
      </w:r>
      <w:proofErr w:type="gramEnd"/>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981DE4" w:rsidRPr="00534E76" w:rsidRDefault="00981DE4" w:rsidP="00981DE4">
      <w:pPr>
        <w:spacing w:after="0" w:line="240" w:lineRule="auto"/>
        <w:jc w:val="both"/>
        <w:rPr>
          <w:rFonts w:ascii="Times New Roman" w:hAnsi="Times New Roman"/>
          <w:iCs/>
          <w:snapToGrid w:val="0"/>
          <w:sz w:val="24"/>
        </w:rPr>
      </w:pPr>
      <w:proofErr w:type="gramStart"/>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fldChar w:fldCharType="separate"/>
      </w:r>
      <w:r w:rsidR="00F1741D">
        <w:rPr>
          <w:rFonts w:ascii="Times New Roman" w:hAnsi="Times New Roman"/>
          <w:b/>
          <w:i/>
          <w:sz w:val="24"/>
        </w:rPr>
        <w:t>Ошибка!</w:t>
      </w:r>
      <w:proofErr w:type="gramEnd"/>
      <w:r w:rsidR="00F1741D">
        <w:rPr>
          <w:rFonts w:ascii="Times New Roman" w:hAnsi="Times New Roman"/>
          <w:b/>
          <w:i/>
          <w:sz w:val="24"/>
        </w:rPr>
        <w:t xml:space="preserve"> Источник ссылки не найден.</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80565E" w:rsidP="0080565E">
            <w:pPr>
              <w:spacing w:after="0"/>
              <w:ind w:left="57" w:right="57"/>
              <w:jc w:val="both"/>
              <w:rPr>
                <w:rFonts w:ascii="Times New Roman" w:hAnsi="Times New Roman"/>
                <w:color w:val="000000"/>
                <w:lang w:eastAsia="en-US"/>
              </w:rPr>
            </w:pPr>
            <w:r>
              <w:rPr>
                <w:rFonts w:ascii="Times New Roman" w:hAnsi="Times New Roman"/>
                <w:color w:val="000000"/>
                <w:lang w:eastAsia="en-US"/>
              </w:rPr>
              <w:t>В соответствии с технико-коммерческим предложением</w:t>
            </w: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22" w:name="_Hlt440565644"/>
      <w:bookmarkEnd w:id="422"/>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44439" w:rsidRDefault="00A44439" w:rsidP="00A44439">
      <w:pPr>
        <w:pStyle w:val="a0"/>
        <w:numPr>
          <w:ilvl w:val="0"/>
          <w:numId w:val="0"/>
        </w:numPr>
        <w:ind w:left="1418"/>
      </w:pPr>
      <w:bookmarkStart w:id="423" w:name="_Toc418282194"/>
      <w:bookmarkStart w:id="424" w:name="_Toc418282195"/>
      <w:bookmarkStart w:id="425" w:name="_Toc418282197"/>
      <w:bookmarkStart w:id="426" w:name="_Toc418282201"/>
      <w:bookmarkStart w:id="427" w:name="_Toc418282202"/>
      <w:bookmarkStart w:id="428" w:name="_Toc418282203"/>
      <w:bookmarkStart w:id="429" w:name="_Toc518558343"/>
      <w:bookmarkStart w:id="430" w:name="_Toc415874700"/>
      <w:bookmarkStart w:id="431" w:name="_Ref314250951"/>
      <w:bookmarkStart w:id="432" w:name="_Toc311975356"/>
      <w:bookmarkStart w:id="433" w:name="_Toc69728988"/>
      <w:bookmarkStart w:id="434" w:name="_Toc57314674"/>
      <w:bookmarkStart w:id="435" w:name="_Ref55336345"/>
      <w:bookmarkStart w:id="436" w:name="_Ref55335821"/>
      <w:bookmarkEnd w:id="421"/>
      <w:bookmarkEnd w:id="423"/>
      <w:bookmarkEnd w:id="424"/>
      <w:bookmarkEnd w:id="425"/>
      <w:bookmarkEnd w:id="426"/>
      <w:bookmarkEnd w:id="427"/>
      <w:bookmarkEnd w:id="428"/>
      <w:r>
        <w:t>7.2. (Форма) Технико-коммерческое предложение</w:t>
      </w:r>
      <w:bookmarkEnd w:id="429"/>
      <w:bookmarkEnd w:id="430"/>
      <w:bookmarkEnd w:id="431"/>
      <w:bookmarkEnd w:id="432"/>
      <w:bookmarkEnd w:id="433"/>
      <w:bookmarkEnd w:id="434"/>
      <w:bookmarkEnd w:id="435"/>
      <w:bookmarkEnd w:id="436"/>
    </w:p>
    <w:p w:rsidR="00A44439" w:rsidRDefault="00A44439" w:rsidP="00A44439">
      <w:pPr>
        <w:pStyle w:val="a1"/>
        <w:numPr>
          <w:ilvl w:val="0"/>
          <w:numId w:val="0"/>
        </w:numPr>
        <w:outlineLvl w:val="9"/>
      </w:pPr>
      <w:bookmarkStart w:id="437" w:name="_Toc311975357"/>
      <w:r>
        <w:t xml:space="preserve">Форма Технико-коммерческого предложения </w:t>
      </w:r>
      <w:bookmarkEnd w:id="437"/>
    </w:p>
    <w:p w:rsidR="00A44439" w:rsidRDefault="00A44439" w:rsidP="00A44439">
      <w:pPr>
        <w:spacing w:after="0"/>
        <w:jc w:val="center"/>
        <w:rPr>
          <w:rFonts w:ascii="Times New Roman" w:hAnsi="Times New Roman"/>
          <w:b/>
          <w:iCs/>
          <w:snapToGrid w:val="0"/>
          <w:sz w:val="24"/>
        </w:rPr>
      </w:pPr>
    </w:p>
    <w:p w:rsidR="00A44439" w:rsidRDefault="00A44439" w:rsidP="00A44439">
      <w:pPr>
        <w:pStyle w:val="afff8"/>
        <w:rPr>
          <w:snapToGrid/>
        </w:rPr>
      </w:pPr>
      <w:r>
        <w:t>ТЕХНИКО-КОММЕРЧЕСКОЕ ПРЕДЛОЖЕНИЕ</w:t>
      </w:r>
    </w:p>
    <w:p w:rsidR="00A44439" w:rsidRDefault="00A44439" w:rsidP="00A44439">
      <w:pPr>
        <w:spacing w:after="0" w:line="240" w:lineRule="auto"/>
        <w:jc w:val="both"/>
        <w:rPr>
          <w:rFonts w:ascii="Times New Roman" w:eastAsia="Times New Roman" w:hAnsi="Times New Roman"/>
          <w:sz w:val="24"/>
        </w:rPr>
      </w:pPr>
      <w:r>
        <w:rPr>
          <w:rFonts w:ascii="Times New Roman" w:eastAsia="Times New Roman" w:hAnsi="Times New Roman"/>
          <w:sz w:val="24"/>
        </w:rPr>
        <w:t>Наименование участника закупки: _____________________________</w:t>
      </w:r>
    </w:p>
    <w:p w:rsidR="00A44439" w:rsidRDefault="00A44439" w:rsidP="00A44439">
      <w:pPr>
        <w:spacing w:after="0" w:line="240" w:lineRule="auto"/>
        <w:ind w:firstLine="567"/>
        <w:jc w:val="both"/>
        <w:rPr>
          <w:rFonts w:ascii="Times New Roman" w:eastAsia="Times New Roman" w:hAnsi="Times New Roman"/>
          <w:snapToGrid w:val="0"/>
          <w:sz w:val="24"/>
        </w:rPr>
      </w:pPr>
    </w:p>
    <w:p w:rsidR="00A44439" w:rsidRDefault="00A44439" w:rsidP="00A44439">
      <w:pPr>
        <w:pStyle w:val="a2"/>
        <w:numPr>
          <w:ilvl w:val="0"/>
          <w:numId w:val="0"/>
        </w:numPr>
        <w:ind w:left="3196"/>
      </w:pPr>
    </w:p>
    <w:p w:rsidR="00A44439" w:rsidRDefault="00A44439" w:rsidP="00A44439">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(ОПИСАНИЕ ПРОДУКЦИИ - работ/услуг):</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59"/>
        <w:gridCol w:w="850"/>
        <w:gridCol w:w="1690"/>
        <w:gridCol w:w="859"/>
        <w:gridCol w:w="969"/>
        <w:gridCol w:w="983"/>
        <w:gridCol w:w="1613"/>
      </w:tblGrid>
      <w:tr w:rsidR="00A44439" w:rsidTr="00A44439">
        <w:tc>
          <w:tcPr>
            <w:tcW w:w="567"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xml:space="preserve">№ </w:t>
            </w:r>
            <w:proofErr w:type="gramStart"/>
            <w:r>
              <w:rPr>
                <w:rFonts w:ascii="Times New Roman" w:hAnsi="Times New Roman"/>
              </w:rPr>
              <w:t>п</w:t>
            </w:r>
            <w:proofErr w:type="gramEnd"/>
            <w:r>
              <w:rPr>
                <w:rFonts w:ascii="Times New Roman" w:hAnsi="Times New Roman"/>
              </w:rPr>
              <w:t>/п</w:t>
            </w:r>
          </w:p>
        </w:tc>
        <w:tc>
          <w:tcPr>
            <w:tcW w:w="15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Наименование, работы</w:t>
            </w:r>
            <w:r>
              <w:rPr>
                <w:rFonts w:ascii="Times New Roman" w:hAnsi="Times New Roman"/>
                <w:lang w:val="en-US"/>
              </w:rPr>
              <w:t>/</w:t>
            </w:r>
            <w:r>
              <w:rPr>
                <w:rFonts w:ascii="Times New Roman" w:hAnsi="Times New Roman"/>
              </w:rPr>
              <w:t>услуги</w:t>
            </w:r>
          </w:p>
        </w:tc>
        <w:tc>
          <w:tcPr>
            <w:tcW w:w="85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xml:space="preserve">Объем </w:t>
            </w:r>
          </w:p>
        </w:tc>
        <w:tc>
          <w:tcPr>
            <w:tcW w:w="169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Цена единицы работы/услуги, руб. (без НДС)</w:t>
            </w:r>
          </w:p>
        </w:tc>
        <w:tc>
          <w:tcPr>
            <w:tcW w:w="8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Ед. изм.</w:t>
            </w:r>
          </w:p>
        </w:tc>
        <w:tc>
          <w:tcPr>
            <w:tcW w:w="97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Общая цена, руб. (без НДС)</w:t>
            </w:r>
          </w:p>
        </w:tc>
        <w:tc>
          <w:tcPr>
            <w:tcW w:w="984" w:type="dxa"/>
            <w:tcBorders>
              <w:top w:val="single" w:sz="4" w:space="0" w:color="auto"/>
              <w:left w:val="single" w:sz="4" w:space="0" w:color="auto"/>
              <w:bottom w:val="single" w:sz="4" w:space="0" w:color="auto"/>
              <w:right w:val="single" w:sz="4" w:space="0" w:color="auto"/>
            </w:tcBorders>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xml:space="preserve">Общая цена, руб. (с НДС) </w:t>
            </w:r>
          </w:p>
        </w:tc>
        <w:tc>
          <w:tcPr>
            <w:tcW w:w="1614"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Предложение в отношении работы/услуги</w:t>
            </w:r>
          </w:p>
        </w:tc>
      </w:tr>
      <w:tr w:rsidR="00A44439" w:rsidTr="00A44439">
        <w:tc>
          <w:tcPr>
            <w:tcW w:w="567"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1</w:t>
            </w:r>
          </w:p>
        </w:tc>
        <w:tc>
          <w:tcPr>
            <w:tcW w:w="15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3</w:t>
            </w:r>
          </w:p>
        </w:tc>
        <w:tc>
          <w:tcPr>
            <w:tcW w:w="169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4</w:t>
            </w:r>
          </w:p>
        </w:tc>
        <w:tc>
          <w:tcPr>
            <w:tcW w:w="8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5</w:t>
            </w:r>
          </w:p>
        </w:tc>
        <w:tc>
          <w:tcPr>
            <w:tcW w:w="97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6</w:t>
            </w:r>
          </w:p>
        </w:tc>
        <w:tc>
          <w:tcPr>
            <w:tcW w:w="984" w:type="dxa"/>
            <w:tcBorders>
              <w:top w:val="single" w:sz="4" w:space="0" w:color="auto"/>
              <w:left w:val="single" w:sz="4" w:space="0" w:color="auto"/>
              <w:bottom w:val="single" w:sz="4" w:space="0" w:color="auto"/>
              <w:right w:val="single" w:sz="4" w:space="0" w:color="auto"/>
            </w:tcBorders>
          </w:tcPr>
          <w:p w:rsidR="00A44439" w:rsidRDefault="00A44439">
            <w:pPr>
              <w:keepNext/>
              <w:spacing w:after="0"/>
              <w:ind w:left="57" w:right="57"/>
              <w:contextualSpacing/>
              <w:jc w:val="center"/>
              <w:rPr>
                <w:rFonts w:ascii="Times New Roman" w:hAnsi="Times New Roman"/>
                <w:i/>
              </w:rPr>
            </w:pPr>
          </w:p>
        </w:tc>
        <w:tc>
          <w:tcPr>
            <w:tcW w:w="1614"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7</w:t>
            </w: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hideMark/>
          </w:tcPr>
          <w:p w:rsidR="00A44439" w:rsidRDefault="00A44439">
            <w:pPr>
              <w:spacing w:after="0"/>
              <w:ind w:left="57" w:right="57"/>
              <w:contextualSpacing/>
              <w:jc w:val="center"/>
              <w:rPr>
                <w:rFonts w:ascii="Times New Roman" w:hAnsi="Times New Roman"/>
              </w:rPr>
            </w:pPr>
            <w:r>
              <w:rPr>
                <w:rFonts w:ascii="Times New Roman" w:hAnsi="Times New Roman"/>
              </w:rPr>
              <w:t>…</w:t>
            </w: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ИТОГО без 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b/>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center"/>
              <w:rPr>
                <w:rFonts w:ascii="Times New Roman" w:hAnsi="Times New Roman"/>
                <w:b/>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ИТОГО с 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center"/>
              <w:rPr>
                <w:rFonts w:ascii="Times New Roman" w:hAnsi="Times New Roman"/>
                <w:b/>
              </w:rPr>
            </w:pPr>
          </w:p>
        </w:tc>
      </w:tr>
    </w:tbl>
    <w:p w:rsidR="00A44439" w:rsidRDefault="00A44439" w:rsidP="00A44439">
      <w:pPr>
        <w:pStyle w:val="a1"/>
        <w:numPr>
          <w:ilvl w:val="0"/>
          <w:numId w:val="0"/>
        </w:numPr>
        <w:ind w:left="1134"/>
        <w:outlineLvl w:val="9"/>
      </w:pPr>
    </w:p>
    <w:p w:rsidR="00A44439" w:rsidRDefault="00A44439" w:rsidP="00EE7D21">
      <w:pPr>
        <w:pStyle w:val="a1"/>
        <w:numPr>
          <w:ilvl w:val="2"/>
          <w:numId w:val="16"/>
        </w:numPr>
        <w:ind w:left="1021" w:hanging="1021"/>
        <w:outlineLvl w:val="9"/>
      </w:pPr>
      <w:r>
        <w:t>Инструкция по заполнению формы:</w:t>
      </w:r>
    </w:p>
    <w:p w:rsidR="00A44439" w:rsidRDefault="00A44439" w:rsidP="00EE7D21">
      <w:pPr>
        <w:pStyle w:val="a2"/>
        <w:numPr>
          <w:ilvl w:val="3"/>
          <w:numId w:val="3"/>
        </w:numPr>
        <w:outlineLvl w:val="9"/>
      </w:pPr>
      <w:r>
        <w:t>Если в Информационной карте предусмотрено требование о пропорциональном снижении начальных (максимальных) цен единиц продукции, участнику закупки следует принимать во внимание такое требование при заполнении ячеек по столбцу «Цена единицы работы/услуги».</w:t>
      </w:r>
    </w:p>
    <w:p w:rsidR="00A44439" w:rsidRDefault="00A44439" w:rsidP="00EE7D21">
      <w:pPr>
        <w:pStyle w:val="a2"/>
        <w:numPr>
          <w:ilvl w:val="3"/>
          <w:numId w:val="3"/>
        </w:numPr>
        <w:outlineLvl w:val="9"/>
      </w:pPr>
      <w: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ячейках по столбцу «Объем».</w:t>
      </w:r>
    </w:p>
    <w:p w:rsidR="00A44439" w:rsidRDefault="00A44439" w:rsidP="00EE7D21">
      <w:pPr>
        <w:pStyle w:val="a2"/>
        <w:numPr>
          <w:ilvl w:val="3"/>
          <w:numId w:val="3"/>
        </w:numPr>
        <w:outlineLvl w:val="9"/>
      </w:pPr>
      <w: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Pr>
          <w:lang w:val="en-US"/>
        </w:rPr>
        <w:t>Microsoft</w:t>
      </w:r>
      <w:r w:rsidRPr="00A44439">
        <w:t xml:space="preserve"> </w:t>
      </w:r>
      <w:r>
        <w:rPr>
          <w:lang w:val="en-US"/>
        </w:rPr>
        <w:t>Excel</w:t>
      </w:r>
      <w:r>
        <w:t>, целесообразным является применение функции =ОТБ</w:t>
      </w:r>
      <w:proofErr w:type="gramStart"/>
      <w:r>
        <w:t>Р(</w:t>
      </w:r>
      <w:proofErr w:type="gramEnd"/>
      <w:r>
        <w:t>ячейка;2) к каждой такой ячейке.</w:t>
      </w:r>
    </w:p>
    <w:p w:rsidR="00A44439" w:rsidRDefault="00A44439" w:rsidP="00EE7D21">
      <w:pPr>
        <w:pStyle w:val="a2"/>
        <w:numPr>
          <w:ilvl w:val="3"/>
          <w:numId w:val="3"/>
        </w:numPr>
        <w:outlineLvl w:val="9"/>
      </w:pPr>
      <w:r>
        <w:t xml:space="preserve">Национальность (государственная принадлежность) участника закупки определяется </w:t>
      </w:r>
      <w:proofErr w:type="gramStart"/>
      <w:r>
        <w:t>заказчиком</w:t>
      </w:r>
      <w:proofErr w:type="gramEnd"/>
      <w:r>
        <w:t xml:space="preserve"> на основании представленных в составе заявки документов (в том числе на основании выписки из ЕГРЮЛ), содержащих информацию о его месте регистрации (для юридических лиц и ИП), на основании документов, удостоверяющих личность (для физических лиц).</w:t>
      </w:r>
    </w:p>
    <w:p w:rsidR="00701DBD" w:rsidRDefault="00701DBD" w:rsidP="00701DBD">
      <w:pPr>
        <w:pStyle w:val="afff8"/>
        <w:jc w:val="left"/>
      </w:pPr>
      <w:r>
        <w:t xml:space="preserve">7.3 </w:t>
      </w:r>
      <w:r w:rsidRPr="00613F17">
        <w:t xml:space="preserve">(Форма </w:t>
      </w:r>
      <w:r>
        <w:t>3</w:t>
      </w:r>
      <w:r w:rsidRPr="00613F17">
        <w:t xml:space="preserve">) </w:t>
      </w:r>
      <w:r>
        <w:t xml:space="preserve">СПРАВКА О НАЛИЧИИ ОПЫТА </w:t>
      </w:r>
    </w:p>
    <w:p w:rsidR="00701DBD" w:rsidRDefault="00701DBD" w:rsidP="00701DBD">
      <w:pPr>
        <w:pStyle w:val="a0"/>
        <w:numPr>
          <w:ilvl w:val="0"/>
          <w:numId w:val="0"/>
        </w:numPr>
        <w:spacing w:before="0"/>
      </w:pPr>
    </w:p>
    <w:p w:rsidR="00EE42F2" w:rsidRDefault="00EE42F2" w:rsidP="00EE42F2">
      <w:pPr>
        <w:pStyle w:val="afff8"/>
      </w:pPr>
      <w:r>
        <w:t xml:space="preserve">СПРАВКА О НАЛИЧИИ ОПЫТА </w:t>
      </w:r>
    </w:p>
    <w:p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bookmarkStart w:id="438" w:name="_Toc311975376"/>
            <w:r>
              <w:rPr>
                <w:rFonts w:ascii="Times New Roman" w:hAnsi="Times New Roman"/>
                <w:snapToGrid w:val="0"/>
                <w:sz w:val="20"/>
              </w:rPr>
              <w:t>№</w:t>
            </w:r>
            <w:r>
              <w:rPr>
                <w:rFonts w:ascii="Times New Roman" w:hAnsi="Times New Roman"/>
                <w:snapToGrid w:val="0"/>
                <w:sz w:val="20"/>
              </w:rPr>
              <w:br/>
            </w:r>
            <w:proofErr w:type="gramStart"/>
            <w:r>
              <w:rPr>
                <w:rFonts w:ascii="Times New Roman" w:hAnsi="Times New Roman"/>
                <w:snapToGrid w:val="0"/>
                <w:sz w:val="20"/>
              </w:rPr>
              <w:t>п</w:t>
            </w:r>
            <w:proofErr w:type="gramEnd"/>
            <w:r>
              <w:rPr>
                <w:rFonts w:ascii="Times New Roman" w:hAnsi="Times New Roman"/>
                <w:snapToGrid w:val="0"/>
                <w:sz w:val="20"/>
              </w:rPr>
              <w:t>/п</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bl>
    <w:p w:rsidR="00EE42F2" w:rsidRDefault="00EE42F2" w:rsidP="00EE7D21">
      <w:pPr>
        <w:pStyle w:val="a1"/>
        <w:numPr>
          <w:ilvl w:val="2"/>
          <w:numId w:val="3"/>
        </w:numPr>
        <w:outlineLvl w:val="9"/>
      </w:pPr>
      <w:r>
        <w:t>Инструкция по заполнению формы:</w:t>
      </w:r>
    </w:p>
    <w:p w:rsidR="00EE42F2" w:rsidRDefault="00EE42F2" w:rsidP="00EE7D21">
      <w:pPr>
        <w:pStyle w:val="a2"/>
        <w:numPr>
          <w:ilvl w:val="3"/>
          <w:numId w:val="3"/>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rsidR="00EE42F2" w:rsidRDefault="00EE42F2" w:rsidP="00EE7D21">
      <w:pPr>
        <w:pStyle w:val="a2"/>
        <w:numPr>
          <w:ilvl w:val="3"/>
          <w:numId w:val="3"/>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rsidR="00EE42F2" w:rsidRDefault="00EE42F2" w:rsidP="00EE7D21">
      <w:pPr>
        <w:pStyle w:val="a2"/>
        <w:numPr>
          <w:ilvl w:val="3"/>
          <w:numId w:val="3"/>
        </w:numPr>
        <w:outlineLvl w:val="9"/>
      </w:pPr>
      <w:r>
        <w:t xml:space="preserve">Столбец 5 «Сумма исполнения договора» подразумевает необходимость указания общей суммы фактических выплат по договору участником закупки в </w:t>
      </w:r>
      <w:proofErr w:type="gramStart"/>
      <w:r>
        <w:t>отношении</w:t>
      </w:r>
      <w:proofErr w:type="gramEnd"/>
      <w:r>
        <w:t xml:space="preserve"> которого заполняется данная форма.</w:t>
      </w:r>
    </w:p>
    <w:p w:rsidR="00EE42F2" w:rsidRDefault="00EE42F2" w:rsidP="00EE7D21">
      <w:pPr>
        <w:pStyle w:val="a2"/>
        <w:numPr>
          <w:ilvl w:val="3"/>
          <w:numId w:val="3"/>
        </w:numPr>
        <w:outlineLvl w:val="9"/>
      </w:pPr>
      <w:r>
        <w:t>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rsidR="00EE42F2" w:rsidRDefault="00EE42F2" w:rsidP="00EE42F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rsidR="00EE42F2" w:rsidRDefault="00EE42F2" w:rsidP="00EE7D21">
      <w:pPr>
        <w:pStyle w:val="a2"/>
        <w:numPr>
          <w:ilvl w:val="3"/>
          <w:numId w:val="3"/>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rsidR="00EE42F2" w:rsidRDefault="00EE42F2" w:rsidP="00EE7D21">
      <w:pPr>
        <w:pStyle w:val="a2"/>
        <w:numPr>
          <w:ilvl w:val="3"/>
          <w:numId w:val="3"/>
        </w:numPr>
        <w:outlineLvl w:val="9"/>
      </w:pPr>
      <w:r>
        <w:t xml:space="preserve">При заполнении ячеек по столбцу 4 номер и предмет договора следует указывать в полном соответствии с номером и предметом договора, </w:t>
      </w:r>
      <w:proofErr w:type="gramStart"/>
      <w:r>
        <w:t>указанными</w:t>
      </w:r>
      <w:proofErr w:type="gramEnd"/>
      <w:r>
        <w:t xml:space="preserve"> в таком договоре.</w:t>
      </w:r>
    </w:p>
    <w:p w:rsidR="00EE42F2" w:rsidRDefault="00EE42F2" w:rsidP="00EE7D21">
      <w:pPr>
        <w:pStyle w:val="a2"/>
        <w:numPr>
          <w:ilvl w:val="3"/>
          <w:numId w:val="3"/>
        </w:numPr>
        <w:outlineLvl w:val="9"/>
      </w:pPr>
      <w:r>
        <w:t>Ячейки последней строки «ИТОГО» следует заполнять:</w:t>
      </w:r>
    </w:p>
    <w:p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rsidR="00EE42F2" w:rsidRDefault="00EE42F2" w:rsidP="00EE42F2">
      <w:pPr>
        <w:pStyle w:val="2"/>
        <w:ind w:left="2382"/>
        <w:outlineLvl w:val="9"/>
      </w:pPr>
      <w:r>
        <w:t>по столбцу 6 - не указывается (пустая ячейка);</w:t>
      </w:r>
    </w:p>
    <w:p w:rsidR="00EE42F2" w:rsidRDefault="00EE42F2" w:rsidP="00EE42F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rsidR="00D42115" w:rsidRPr="00B77E60" w:rsidRDefault="00EE42F2" w:rsidP="00D42115">
      <w:pPr>
        <w:pStyle w:val="a2"/>
        <w:numPr>
          <w:ilvl w:val="0"/>
          <w:numId w:val="0"/>
        </w:numPr>
        <w:spacing w:line="240" w:lineRule="auto"/>
        <w:jc w:val="center"/>
        <w:outlineLvl w:val="9"/>
        <w:rPr>
          <w:b/>
        </w:rPr>
      </w:pPr>
      <w:r>
        <w:br w:type="page"/>
      </w:r>
      <w:bookmarkStart w:id="439" w:name="_Toc418282229"/>
      <w:bookmarkStart w:id="440" w:name="_Toc418282236"/>
      <w:bookmarkEnd w:id="438"/>
      <w:bookmarkEnd w:id="439"/>
      <w:bookmarkEnd w:id="440"/>
      <w:r w:rsidR="00D42115" w:rsidRPr="00B77E60">
        <w:rPr>
          <w:b/>
        </w:rPr>
        <w:t>РАЗДЕЛ</w:t>
      </w:r>
      <w:r w:rsidR="00981DE4" w:rsidRPr="00B77E60">
        <w:rPr>
          <w:b/>
        </w:rPr>
        <w:t xml:space="preserve"> 8.</w:t>
      </w:r>
    </w:p>
    <w:p w:rsidR="00D42115" w:rsidRPr="00D42115" w:rsidRDefault="00D42115" w:rsidP="00D42115">
      <w:pPr>
        <w:pStyle w:val="a2"/>
        <w:numPr>
          <w:ilvl w:val="0"/>
          <w:numId w:val="0"/>
        </w:numPr>
        <w:spacing w:line="240" w:lineRule="auto"/>
        <w:jc w:val="center"/>
        <w:outlineLvl w:val="9"/>
        <w:rPr>
          <w:b/>
        </w:rPr>
      </w:pPr>
      <w:r w:rsidRPr="00D42115">
        <w:rPr>
          <w:b/>
        </w:rPr>
        <w:t xml:space="preserve">ПРОЕКТ Договора </w:t>
      </w:r>
      <w:r w:rsidR="000A41F4">
        <w:rPr>
          <w:b/>
        </w:rPr>
        <w:t>3</w:t>
      </w:r>
      <w:r w:rsidR="00266603">
        <w:rPr>
          <w:b/>
        </w:rPr>
        <w:t>9</w:t>
      </w:r>
      <w:r w:rsidRPr="00D42115">
        <w:rPr>
          <w:b/>
        </w:rPr>
        <w:t>-25-Тендер</w:t>
      </w:r>
    </w:p>
    <w:p w:rsidR="005A4A0A" w:rsidRDefault="00D42115" w:rsidP="005A4A0A">
      <w:pPr>
        <w:spacing w:after="0" w:line="240" w:lineRule="auto"/>
        <w:ind w:firstLine="540"/>
        <w:rPr>
          <w:rFonts w:ascii="Times New Roman" w:hAnsi="Times New Roman"/>
          <w:sz w:val="24"/>
          <w:szCs w:val="24"/>
        </w:rPr>
      </w:pPr>
      <w:r>
        <w:rPr>
          <w:rFonts w:ascii="Times New Roman" w:hAnsi="Times New Roman"/>
          <w:sz w:val="24"/>
          <w:szCs w:val="24"/>
        </w:rPr>
        <w:t>г</w:t>
      </w:r>
      <w:r w:rsidR="005A4A0A">
        <w:rPr>
          <w:rFonts w:ascii="Times New Roman" w:hAnsi="Times New Roman"/>
          <w:sz w:val="24"/>
          <w:szCs w:val="24"/>
        </w:rPr>
        <w:t xml:space="preserve">. Выборг                  </w:t>
      </w:r>
      <w:r w:rsidR="005A4A0A">
        <w:rPr>
          <w:rFonts w:ascii="Times New Roman" w:hAnsi="Times New Roman"/>
          <w:sz w:val="24"/>
          <w:szCs w:val="24"/>
        </w:rPr>
        <w:tab/>
        <w:t xml:space="preserve">                </w:t>
      </w:r>
      <w:r w:rsidR="005A4A0A">
        <w:rPr>
          <w:rFonts w:ascii="Times New Roman" w:hAnsi="Times New Roman"/>
          <w:sz w:val="24"/>
          <w:szCs w:val="24"/>
        </w:rPr>
        <w:tab/>
      </w:r>
      <w:r w:rsidR="005A4A0A">
        <w:rPr>
          <w:rFonts w:ascii="Times New Roman" w:hAnsi="Times New Roman"/>
          <w:sz w:val="24"/>
          <w:szCs w:val="24"/>
        </w:rPr>
        <w:tab/>
      </w:r>
      <w:r w:rsidR="005A4A0A">
        <w:rPr>
          <w:rFonts w:ascii="Times New Roman" w:hAnsi="Times New Roman"/>
          <w:sz w:val="24"/>
          <w:szCs w:val="24"/>
        </w:rPr>
        <w:tab/>
        <w:t xml:space="preserve">      </w:t>
      </w:r>
      <w:r w:rsidR="002045E9">
        <w:rPr>
          <w:rFonts w:ascii="Times New Roman" w:hAnsi="Times New Roman"/>
          <w:sz w:val="24"/>
          <w:szCs w:val="24"/>
        </w:rPr>
        <w:t xml:space="preserve">     </w:t>
      </w:r>
      <w:r w:rsidR="005A4A0A">
        <w:rPr>
          <w:rFonts w:ascii="Times New Roman" w:hAnsi="Times New Roman"/>
          <w:sz w:val="24"/>
          <w:szCs w:val="24"/>
        </w:rPr>
        <w:t xml:space="preserve">     </w:t>
      </w:r>
      <w:r w:rsidR="005312B6">
        <w:rPr>
          <w:rFonts w:ascii="Times New Roman" w:hAnsi="Times New Roman"/>
          <w:sz w:val="24"/>
          <w:szCs w:val="24"/>
        </w:rPr>
        <w:t xml:space="preserve">     </w:t>
      </w:r>
      <w:r w:rsidR="005A4A0A">
        <w:rPr>
          <w:rFonts w:ascii="Times New Roman" w:hAnsi="Times New Roman"/>
          <w:sz w:val="24"/>
          <w:szCs w:val="24"/>
        </w:rPr>
        <w:t xml:space="preserve">                           «</w:t>
      </w:r>
      <w:r w:rsidR="00992C1C">
        <w:rPr>
          <w:rFonts w:ascii="Times New Roman" w:hAnsi="Times New Roman"/>
          <w:sz w:val="24"/>
          <w:szCs w:val="24"/>
        </w:rPr>
        <w:t xml:space="preserve">    </w:t>
      </w:r>
      <w:r w:rsidR="005A4A0A">
        <w:rPr>
          <w:rFonts w:ascii="Times New Roman" w:hAnsi="Times New Roman"/>
          <w:sz w:val="24"/>
          <w:szCs w:val="24"/>
        </w:rPr>
        <w:t xml:space="preserve">» </w:t>
      </w:r>
      <w:r w:rsidR="008364F4">
        <w:rPr>
          <w:rFonts w:ascii="Times New Roman" w:hAnsi="Times New Roman"/>
          <w:sz w:val="24"/>
          <w:szCs w:val="24"/>
        </w:rPr>
        <w:t>______</w:t>
      </w:r>
      <w:r w:rsidR="00992C1C">
        <w:rPr>
          <w:rFonts w:ascii="Times New Roman" w:hAnsi="Times New Roman"/>
          <w:sz w:val="24"/>
          <w:szCs w:val="24"/>
        </w:rPr>
        <w:t xml:space="preserve"> 202</w:t>
      </w:r>
      <w:r>
        <w:rPr>
          <w:rFonts w:ascii="Times New Roman" w:hAnsi="Times New Roman"/>
          <w:sz w:val="24"/>
          <w:szCs w:val="24"/>
        </w:rPr>
        <w:t>5</w:t>
      </w:r>
      <w:r w:rsidR="005A4A0A">
        <w:rPr>
          <w:rFonts w:ascii="Times New Roman" w:hAnsi="Times New Roman"/>
          <w:sz w:val="24"/>
          <w:szCs w:val="24"/>
        </w:rPr>
        <w:t xml:space="preserve"> г.</w:t>
      </w:r>
    </w:p>
    <w:p w:rsidR="005A4A0A" w:rsidRDefault="005A4A0A" w:rsidP="005A4A0A">
      <w:pPr>
        <w:spacing w:after="0" w:line="240" w:lineRule="auto"/>
        <w:ind w:firstLine="454"/>
        <w:rPr>
          <w:rFonts w:ascii="Times New Roman" w:hAnsi="Times New Roman"/>
          <w:sz w:val="24"/>
          <w:szCs w:val="24"/>
        </w:rPr>
      </w:pPr>
    </w:p>
    <w:p w:rsidR="001D1B47" w:rsidRPr="006372BA" w:rsidRDefault="00C51C31" w:rsidP="001D1B47">
      <w:pPr>
        <w:jc w:val="both"/>
        <w:rPr>
          <w:rFonts w:ascii="Times New Roman" w:hAnsi="Times New Roman" w:cs="Times New Roman"/>
          <w:sz w:val="20"/>
          <w:szCs w:val="20"/>
        </w:rPr>
      </w:pPr>
      <w:r w:rsidRPr="006372BA">
        <w:rPr>
          <w:rFonts w:ascii="Times New Roman" w:hAnsi="Times New Roman" w:cs="Times New Roman"/>
          <w:sz w:val="20"/>
          <w:szCs w:val="20"/>
        </w:rPr>
        <w:t xml:space="preserve">      </w:t>
      </w:r>
      <w:r w:rsidR="001D1B47" w:rsidRPr="006372BA">
        <w:rPr>
          <w:rFonts w:ascii="Times New Roman" w:hAnsi="Times New Roman" w:cs="Times New Roman"/>
          <w:sz w:val="20"/>
          <w:szCs w:val="20"/>
        </w:rPr>
        <w:t xml:space="preserve">        Акционерное общество «</w:t>
      </w:r>
      <w:proofErr w:type="spellStart"/>
      <w:r w:rsidR="001D1B47" w:rsidRPr="006372BA">
        <w:rPr>
          <w:rFonts w:ascii="Times New Roman" w:hAnsi="Times New Roman" w:cs="Times New Roman"/>
          <w:sz w:val="20"/>
          <w:szCs w:val="20"/>
        </w:rPr>
        <w:t>Выборгтеплоэнерго</w:t>
      </w:r>
      <w:proofErr w:type="spellEnd"/>
      <w:r w:rsidR="001D1B47" w:rsidRPr="006372BA">
        <w:rPr>
          <w:rFonts w:ascii="Times New Roman" w:hAnsi="Times New Roman" w:cs="Times New Roman"/>
          <w:sz w:val="20"/>
          <w:szCs w:val="20"/>
        </w:rPr>
        <w:t xml:space="preserve">», в лице генерального директора </w:t>
      </w:r>
      <w:proofErr w:type="gramStart"/>
      <w:r w:rsidR="001D1B47" w:rsidRPr="006372BA">
        <w:rPr>
          <w:rFonts w:ascii="Times New Roman" w:hAnsi="Times New Roman" w:cs="Times New Roman"/>
          <w:sz w:val="20"/>
          <w:szCs w:val="20"/>
        </w:rPr>
        <w:t>Кривоноса</w:t>
      </w:r>
      <w:proofErr w:type="gramEnd"/>
      <w:r w:rsidR="001D1B47" w:rsidRPr="006372BA">
        <w:rPr>
          <w:rFonts w:ascii="Times New Roman" w:hAnsi="Times New Roman" w:cs="Times New Roman"/>
          <w:sz w:val="20"/>
          <w:szCs w:val="20"/>
        </w:rPr>
        <w:t xml:space="preserve"> А.В., действующего на основании Устава, именуемое в дальнейшем «</w:t>
      </w:r>
      <w:r w:rsidR="001D1B47" w:rsidRPr="006372BA">
        <w:rPr>
          <w:rFonts w:ascii="Times New Roman" w:hAnsi="Times New Roman" w:cs="Times New Roman"/>
          <w:b/>
          <w:sz w:val="20"/>
          <w:szCs w:val="20"/>
        </w:rPr>
        <w:t xml:space="preserve">Заказчик», </w:t>
      </w:r>
      <w:r w:rsidR="001D1B47" w:rsidRPr="006372BA">
        <w:rPr>
          <w:rFonts w:ascii="Times New Roman" w:hAnsi="Times New Roman" w:cs="Times New Roman"/>
          <w:sz w:val="20"/>
          <w:szCs w:val="20"/>
        </w:rPr>
        <w:t xml:space="preserve">с одной стороны, и Общество с ограниченной ответственностью </w:t>
      </w:r>
      <w:r w:rsidR="00961C91" w:rsidRPr="006372BA">
        <w:rPr>
          <w:rFonts w:ascii="Times New Roman" w:hAnsi="Times New Roman" w:cs="Times New Roman"/>
          <w:sz w:val="20"/>
          <w:szCs w:val="20"/>
        </w:rPr>
        <w:t>___________</w:t>
      </w:r>
      <w:r w:rsidR="001D1B47" w:rsidRPr="006372BA">
        <w:rPr>
          <w:rFonts w:ascii="Times New Roman" w:hAnsi="Times New Roman" w:cs="Times New Roman"/>
          <w:sz w:val="20"/>
          <w:szCs w:val="20"/>
        </w:rPr>
        <w:t xml:space="preserve">  в лице </w:t>
      </w:r>
      <w:r w:rsidR="00961C91" w:rsidRPr="006372BA">
        <w:rPr>
          <w:rFonts w:ascii="Times New Roman" w:hAnsi="Times New Roman" w:cs="Times New Roman"/>
          <w:sz w:val="20"/>
          <w:szCs w:val="20"/>
        </w:rPr>
        <w:t>_____________</w:t>
      </w:r>
      <w:r w:rsidR="001D1B47" w:rsidRPr="006372BA">
        <w:rPr>
          <w:rFonts w:ascii="Times New Roman" w:hAnsi="Times New Roman" w:cs="Times New Roman"/>
          <w:sz w:val="20"/>
          <w:szCs w:val="20"/>
        </w:rPr>
        <w:t xml:space="preserve"> действующего на основании Устава, именуемое в дельнейшем </w:t>
      </w:r>
      <w:r w:rsidR="001D1B47" w:rsidRPr="006372BA">
        <w:rPr>
          <w:rFonts w:ascii="Times New Roman" w:hAnsi="Times New Roman" w:cs="Times New Roman"/>
          <w:b/>
          <w:sz w:val="20"/>
          <w:szCs w:val="20"/>
        </w:rPr>
        <w:t>«Подрядчик»,</w:t>
      </w:r>
      <w:r w:rsidR="001D1B47" w:rsidRPr="006372BA">
        <w:rPr>
          <w:rFonts w:ascii="Times New Roman" w:hAnsi="Times New Roman" w:cs="Times New Roman"/>
          <w:sz w:val="20"/>
          <w:szCs w:val="20"/>
        </w:rPr>
        <w:t xml:space="preserve"> с другой стороны, заключили настоящий договор о нижеследующем:</w:t>
      </w:r>
    </w:p>
    <w:p w:rsidR="001D1B47" w:rsidRPr="006372BA" w:rsidRDefault="001D1B47" w:rsidP="00F97433">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1. Предмет договора:</w:t>
      </w:r>
    </w:p>
    <w:p w:rsidR="001D1B47" w:rsidRPr="00BC22D1" w:rsidRDefault="001D1B47" w:rsidP="00266603">
      <w:pPr>
        <w:jc w:val="center"/>
        <w:rPr>
          <w:rFonts w:ascii="Times New Roman" w:hAnsi="Times New Roman"/>
          <w:b/>
          <w:bCs/>
          <w:sz w:val="20"/>
          <w:szCs w:val="20"/>
        </w:rPr>
      </w:pPr>
      <w:r w:rsidRPr="006372BA">
        <w:rPr>
          <w:rFonts w:ascii="Times New Roman" w:hAnsi="Times New Roman"/>
        </w:rPr>
        <w:t>1.1.</w:t>
      </w:r>
      <w:r w:rsidR="00961C91" w:rsidRPr="006372BA">
        <w:rPr>
          <w:rFonts w:ascii="Times New Roman" w:hAnsi="Times New Roman"/>
        </w:rPr>
        <w:t xml:space="preserve"> </w:t>
      </w:r>
      <w:r w:rsidRPr="00266603">
        <w:rPr>
          <w:rFonts w:ascii="Times New Roman" w:hAnsi="Times New Roman" w:cs="Times New Roman"/>
          <w:sz w:val="20"/>
          <w:szCs w:val="20"/>
        </w:rPr>
        <w:t>Подрядчик обязуется в установленный Договором срок по заданию Заказчика</w:t>
      </w:r>
      <w:r w:rsidRPr="00266603">
        <w:rPr>
          <w:rFonts w:ascii="Times New Roman" w:hAnsi="Times New Roman" w:cs="Times New Roman"/>
          <w:b/>
          <w:sz w:val="20"/>
          <w:szCs w:val="20"/>
        </w:rPr>
        <w:t xml:space="preserve"> </w:t>
      </w:r>
      <w:r w:rsidRPr="00266603">
        <w:rPr>
          <w:rFonts w:ascii="Times New Roman" w:hAnsi="Times New Roman" w:cs="Times New Roman"/>
          <w:sz w:val="20"/>
          <w:szCs w:val="20"/>
        </w:rPr>
        <w:t xml:space="preserve">выполнить  </w:t>
      </w:r>
      <w:r w:rsidR="000A41F4" w:rsidRPr="00266603">
        <w:rPr>
          <w:rFonts w:ascii="Times New Roman" w:hAnsi="Times New Roman" w:cs="Times New Roman"/>
          <w:sz w:val="20"/>
          <w:szCs w:val="20"/>
        </w:rPr>
        <w:t>работы по</w:t>
      </w:r>
      <w:r w:rsidR="00961C91" w:rsidRPr="00266603">
        <w:rPr>
          <w:rFonts w:ascii="Times New Roman" w:hAnsi="Times New Roman" w:cs="Times New Roman"/>
          <w:sz w:val="20"/>
          <w:szCs w:val="20"/>
        </w:rPr>
        <w:t xml:space="preserve">  </w:t>
      </w:r>
      <w:r w:rsidR="00266603" w:rsidRPr="00266603">
        <w:rPr>
          <w:rFonts w:ascii="Times New Roman" w:hAnsi="Times New Roman" w:cs="Times New Roman"/>
          <w:bCs/>
          <w:sz w:val="20"/>
          <w:szCs w:val="20"/>
        </w:rPr>
        <w:t xml:space="preserve">подключению к сетям инженерно-технического обеспечения </w:t>
      </w:r>
      <w:proofErr w:type="spellStart"/>
      <w:r w:rsidR="00266603" w:rsidRPr="00266603">
        <w:rPr>
          <w:rFonts w:ascii="Times New Roman" w:hAnsi="Times New Roman" w:cs="Times New Roman"/>
          <w:bCs/>
          <w:sz w:val="20"/>
          <w:szCs w:val="20"/>
        </w:rPr>
        <w:t>термоблока</w:t>
      </w:r>
      <w:proofErr w:type="spellEnd"/>
      <w:r w:rsidR="00266603" w:rsidRPr="00266603">
        <w:rPr>
          <w:rFonts w:ascii="Times New Roman" w:hAnsi="Times New Roman" w:cs="Times New Roman"/>
          <w:bCs/>
          <w:sz w:val="20"/>
          <w:szCs w:val="20"/>
        </w:rPr>
        <w:t xml:space="preserve"> газового уличного тепловой мощностью 600 кВт по адресу:</w:t>
      </w:r>
      <w:r w:rsidR="00266603" w:rsidRPr="00266603">
        <w:rPr>
          <w:rFonts w:ascii="Times New Roman" w:hAnsi="Times New Roman" w:cs="Times New Roman"/>
          <w:bCs/>
          <w:color w:val="000000"/>
          <w:sz w:val="20"/>
          <w:szCs w:val="20"/>
        </w:rPr>
        <w:t xml:space="preserve"> </w:t>
      </w:r>
      <w:proofErr w:type="gramStart"/>
      <w:r w:rsidR="00266603" w:rsidRPr="00266603">
        <w:rPr>
          <w:rFonts w:ascii="Times New Roman" w:hAnsi="Times New Roman" w:cs="Times New Roman"/>
          <w:bCs/>
          <w:color w:val="000000"/>
          <w:sz w:val="20"/>
          <w:szCs w:val="20"/>
        </w:rPr>
        <w:t>Ленинградская</w:t>
      </w:r>
      <w:proofErr w:type="gramEnd"/>
      <w:r w:rsidR="00266603" w:rsidRPr="00266603">
        <w:rPr>
          <w:rFonts w:ascii="Times New Roman" w:hAnsi="Times New Roman" w:cs="Times New Roman"/>
          <w:bCs/>
          <w:color w:val="000000"/>
          <w:sz w:val="20"/>
          <w:szCs w:val="20"/>
        </w:rPr>
        <w:t xml:space="preserve"> обл., Выборгский муниципальный район, Рощинское городское поселение, </w:t>
      </w:r>
      <w:proofErr w:type="spellStart"/>
      <w:r w:rsidR="00266603" w:rsidRPr="00266603">
        <w:rPr>
          <w:rFonts w:ascii="Times New Roman" w:hAnsi="Times New Roman" w:cs="Times New Roman"/>
          <w:bCs/>
          <w:color w:val="000000"/>
          <w:sz w:val="20"/>
          <w:szCs w:val="20"/>
        </w:rPr>
        <w:t>г.п</w:t>
      </w:r>
      <w:proofErr w:type="spellEnd"/>
      <w:r w:rsidR="00266603" w:rsidRPr="00266603">
        <w:rPr>
          <w:rFonts w:ascii="Times New Roman" w:hAnsi="Times New Roman" w:cs="Times New Roman"/>
          <w:bCs/>
          <w:color w:val="000000"/>
          <w:sz w:val="20"/>
          <w:szCs w:val="20"/>
        </w:rPr>
        <w:t xml:space="preserve">. Рощино, ул. </w:t>
      </w:r>
      <w:proofErr w:type="gramStart"/>
      <w:r w:rsidR="00266603" w:rsidRPr="00266603">
        <w:rPr>
          <w:rFonts w:ascii="Times New Roman" w:hAnsi="Times New Roman" w:cs="Times New Roman"/>
          <w:bCs/>
          <w:color w:val="000000"/>
          <w:sz w:val="20"/>
          <w:szCs w:val="20"/>
        </w:rPr>
        <w:t>Привокзальная</w:t>
      </w:r>
      <w:proofErr w:type="gramEnd"/>
      <w:r w:rsidR="00266603" w:rsidRPr="00266603">
        <w:rPr>
          <w:rFonts w:ascii="Times New Roman" w:hAnsi="Times New Roman" w:cs="Times New Roman"/>
          <w:bCs/>
          <w:color w:val="000000"/>
          <w:sz w:val="20"/>
          <w:szCs w:val="20"/>
        </w:rPr>
        <w:t>, земельный участок 18б</w:t>
      </w:r>
      <w:r w:rsidR="00BC22D1" w:rsidRPr="000A41F4">
        <w:rPr>
          <w:rFonts w:ascii="Times New Roman" w:eastAsia="GOSTtypeB" w:hAnsi="Times New Roman" w:cs="Times New Roman"/>
          <w:sz w:val="20"/>
          <w:szCs w:val="20"/>
          <w:lang w:eastAsia="en-US"/>
        </w:rPr>
        <w:t xml:space="preserve">, </w:t>
      </w:r>
      <w:r w:rsidRPr="000A41F4">
        <w:rPr>
          <w:rFonts w:ascii="Times New Roman" w:hAnsi="Times New Roman" w:cs="Times New Roman"/>
          <w:b/>
          <w:bCs/>
          <w:sz w:val="20"/>
          <w:szCs w:val="20"/>
        </w:rPr>
        <w:t xml:space="preserve">  </w:t>
      </w:r>
      <w:r w:rsidRPr="000A41F4">
        <w:rPr>
          <w:rFonts w:ascii="Times New Roman" w:hAnsi="Times New Roman" w:cs="Times New Roman"/>
          <w:bCs/>
          <w:sz w:val="20"/>
          <w:szCs w:val="20"/>
        </w:rPr>
        <w:t>в соответствии с техническим заданием</w:t>
      </w:r>
      <w:r w:rsidR="006372BA" w:rsidRPr="000A41F4">
        <w:rPr>
          <w:rFonts w:ascii="Times New Roman" w:hAnsi="Times New Roman" w:cs="Times New Roman"/>
          <w:bCs/>
          <w:sz w:val="20"/>
          <w:szCs w:val="20"/>
        </w:rPr>
        <w:t xml:space="preserve"> (Приложение к договору)</w:t>
      </w:r>
      <w:r w:rsidRPr="000A41F4">
        <w:rPr>
          <w:rFonts w:ascii="Times New Roman" w:hAnsi="Times New Roman" w:cs="Times New Roman"/>
          <w:bCs/>
          <w:sz w:val="20"/>
          <w:szCs w:val="20"/>
        </w:rPr>
        <w:t>.</w:t>
      </w:r>
      <w:r w:rsidR="00961C91" w:rsidRPr="000A41F4">
        <w:rPr>
          <w:rFonts w:ascii="Times New Roman" w:hAnsi="Times New Roman" w:cs="Times New Roman"/>
          <w:bCs/>
          <w:sz w:val="20"/>
          <w:szCs w:val="20"/>
        </w:rPr>
        <w:t xml:space="preserve"> </w:t>
      </w:r>
      <w:r w:rsidRPr="000A41F4">
        <w:rPr>
          <w:rFonts w:ascii="Times New Roman" w:hAnsi="Times New Roman" w:cs="Times New Roman"/>
          <w:sz w:val="20"/>
          <w:szCs w:val="20"/>
        </w:rPr>
        <w:t>В соответствии с условиями настоящего договора, Заказчик обязуются принять их результат и уплатить обусловленную настоящим договором сумму</w:t>
      </w:r>
      <w:r w:rsidRPr="00BC22D1">
        <w:rPr>
          <w:rFonts w:ascii="Times New Roman" w:hAnsi="Times New Roman"/>
          <w:sz w:val="20"/>
          <w:szCs w:val="20"/>
        </w:rPr>
        <w:t>.</w:t>
      </w:r>
    </w:p>
    <w:p w:rsidR="001D1B47" w:rsidRPr="006372BA" w:rsidRDefault="001D1B47" w:rsidP="00961C91">
      <w:pPr>
        <w:spacing w:after="0" w:line="240" w:lineRule="auto"/>
        <w:jc w:val="both"/>
        <w:rPr>
          <w:rFonts w:ascii="Times New Roman" w:hAnsi="Times New Roman" w:cs="Times New Roman"/>
          <w:sz w:val="20"/>
          <w:szCs w:val="20"/>
        </w:rPr>
      </w:pPr>
      <w:r w:rsidRPr="00BC22D1">
        <w:rPr>
          <w:rFonts w:ascii="Times New Roman" w:hAnsi="Times New Roman" w:cs="Times New Roman"/>
          <w:sz w:val="20"/>
          <w:szCs w:val="20"/>
        </w:rPr>
        <w:t>1.2.</w:t>
      </w:r>
      <w:r w:rsidR="00961C91" w:rsidRPr="00BC22D1">
        <w:rPr>
          <w:rFonts w:ascii="Times New Roman" w:hAnsi="Times New Roman" w:cs="Times New Roman"/>
          <w:sz w:val="20"/>
          <w:szCs w:val="20"/>
        </w:rPr>
        <w:t xml:space="preserve"> </w:t>
      </w:r>
      <w:r w:rsidRPr="00BC22D1">
        <w:rPr>
          <w:rFonts w:ascii="Times New Roman" w:hAnsi="Times New Roman" w:cs="Times New Roman"/>
          <w:sz w:val="20"/>
          <w:szCs w:val="20"/>
        </w:rPr>
        <w:t>Объемы строительных работ, выполняемых Подрядчиком,  определены Заказчиком в техническом задании, являющимся неотъемлемой частью настоящего договора</w:t>
      </w:r>
      <w:r w:rsidRPr="006372BA">
        <w:rPr>
          <w:rFonts w:ascii="Times New Roman" w:hAnsi="Times New Roman" w:cs="Times New Roman"/>
          <w:sz w:val="20"/>
          <w:szCs w:val="20"/>
        </w:rPr>
        <w:t>.</w:t>
      </w:r>
    </w:p>
    <w:p w:rsidR="00961C91" w:rsidRPr="006372BA" w:rsidRDefault="00961C91" w:rsidP="001D1B47">
      <w:pPr>
        <w:rPr>
          <w:rFonts w:ascii="Times New Roman" w:hAnsi="Times New Roman" w:cs="Times New Roman"/>
          <w:b/>
          <w:sz w:val="20"/>
          <w:szCs w:val="20"/>
        </w:rPr>
      </w:pPr>
    </w:p>
    <w:p w:rsidR="001D1B47" w:rsidRPr="006372BA" w:rsidRDefault="001D1B47" w:rsidP="00F97433">
      <w:pPr>
        <w:spacing w:after="0" w:line="240" w:lineRule="auto"/>
        <w:jc w:val="center"/>
        <w:rPr>
          <w:rFonts w:ascii="Times New Roman" w:hAnsi="Times New Roman" w:cs="Times New Roman"/>
          <w:sz w:val="20"/>
          <w:szCs w:val="20"/>
        </w:rPr>
      </w:pPr>
      <w:r w:rsidRPr="006372BA">
        <w:rPr>
          <w:rFonts w:ascii="Times New Roman" w:hAnsi="Times New Roman" w:cs="Times New Roman"/>
          <w:b/>
          <w:sz w:val="20"/>
          <w:szCs w:val="20"/>
        </w:rPr>
        <w:t>2. Цена договора:</w:t>
      </w:r>
    </w:p>
    <w:p w:rsidR="001D1B47" w:rsidRPr="006372BA" w:rsidRDefault="001D1B47" w:rsidP="00F97433">
      <w:pPr>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2.1.</w:t>
      </w:r>
      <w:r w:rsidR="00961C91" w:rsidRPr="006372BA">
        <w:rPr>
          <w:rFonts w:ascii="Times New Roman" w:hAnsi="Times New Roman" w:cs="Times New Roman"/>
          <w:sz w:val="20"/>
          <w:szCs w:val="20"/>
        </w:rPr>
        <w:t xml:space="preserve"> </w:t>
      </w:r>
      <w:r w:rsidRPr="006372BA">
        <w:rPr>
          <w:rFonts w:ascii="Times New Roman" w:hAnsi="Times New Roman" w:cs="Times New Roman"/>
          <w:sz w:val="20"/>
          <w:szCs w:val="20"/>
        </w:rPr>
        <w:t xml:space="preserve">Цена договора составляет </w:t>
      </w:r>
      <w:r w:rsidR="00961C91" w:rsidRPr="006372BA">
        <w:rPr>
          <w:rFonts w:ascii="Times New Roman" w:hAnsi="Times New Roman" w:cs="Times New Roman"/>
          <w:sz w:val="20"/>
          <w:szCs w:val="20"/>
        </w:rPr>
        <w:t>____________</w:t>
      </w:r>
      <w:r w:rsidRPr="006372BA">
        <w:rPr>
          <w:rFonts w:ascii="Times New Roman" w:hAnsi="Times New Roman" w:cs="Times New Roman"/>
          <w:noProof/>
          <w:sz w:val="20"/>
          <w:szCs w:val="20"/>
        </w:rPr>
        <w:t xml:space="preserve"> </w:t>
      </w:r>
      <w:r w:rsidRPr="006372BA">
        <w:rPr>
          <w:rFonts w:ascii="Times New Roman" w:hAnsi="Times New Roman" w:cs="Times New Roman"/>
          <w:sz w:val="20"/>
          <w:szCs w:val="20"/>
        </w:rPr>
        <w:t>и определяется</w:t>
      </w:r>
      <w:r w:rsidR="00B77E60" w:rsidRPr="006372BA">
        <w:rPr>
          <w:rFonts w:ascii="Times New Roman" w:hAnsi="Times New Roman" w:cs="Times New Roman"/>
          <w:sz w:val="20"/>
          <w:szCs w:val="20"/>
        </w:rPr>
        <w:t xml:space="preserve"> сметой</w:t>
      </w:r>
      <w:r w:rsidRPr="006372BA">
        <w:rPr>
          <w:rFonts w:ascii="Times New Roman" w:hAnsi="Times New Roman" w:cs="Times New Roman"/>
          <w:sz w:val="20"/>
          <w:szCs w:val="20"/>
        </w:rPr>
        <w:t xml:space="preserve"> на выполнение работ, являющейся неотъемлемой частью Договора.</w:t>
      </w:r>
    </w:p>
    <w:p w:rsidR="001D1B47" w:rsidRPr="006372BA" w:rsidRDefault="001D1B47" w:rsidP="00961C91">
      <w:pPr>
        <w:autoSpaceDE w:val="0"/>
        <w:autoSpaceDN w:val="0"/>
        <w:adjustRightInd w:val="0"/>
        <w:spacing w:after="0" w:line="240" w:lineRule="auto"/>
        <w:jc w:val="both"/>
        <w:rPr>
          <w:rFonts w:ascii="Times New Roman" w:hAnsi="Times New Roman" w:cs="Times New Roman"/>
          <w:bCs/>
          <w:sz w:val="20"/>
          <w:szCs w:val="20"/>
        </w:rPr>
      </w:pPr>
      <w:r w:rsidRPr="006372BA">
        <w:rPr>
          <w:rFonts w:ascii="Times New Roman" w:hAnsi="Times New Roman" w:cs="Times New Roman"/>
          <w:sz w:val="20"/>
          <w:szCs w:val="20"/>
        </w:rPr>
        <w:t>2.2.</w:t>
      </w:r>
      <w:r w:rsidR="00B77E60" w:rsidRPr="006372BA">
        <w:rPr>
          <w:rFonts w:ascii="Times New Roman" w:hAnsi="Times New Roman" w:cs="Times New Roman"/>
          <w:sz w:val="20"/>
          <w:szCs w:val="20"/>
        </w:rPr>
        <w:t xml:space="preserve"> </w:t>
      </w:r>
      <w:r w:rsidRPr="006372BA">
        <w:rPr>
          <w:rFonts w:ascii="Times New Roman" w:hAnsi="Times New Roman" w:cs="Times New Roman"/>
          <w:sz w:val="20"/>
          <w:szCs w:val="20"/>
        </w:rPr>
        <w:t xml:space="preserve">Цена работ является </w:t>
      </w:r>
      <w:r w:rsidRPr="006372BA">
        <w:rPr>
          <w:rFonts w:ascii="Times New Roman" w:hAnsi="Times New Roman" w:cs="Times New Roman"/>
          <w:bCs/>
          <w:sz w:val="20"/>
          <w:szCs w:val="20"/>
        </w:rPr>
        <w:t>расчетной. При необходимости проведения дополнительных работ, которые не учтены в сметной документации и влекут изменение локальной</w:t>
      </w:r>
      <w:r w:rsidR="00B77E60" w:rsidRPr="006372BA">
        <w:rPr>
          <w:rFonts w:ascii="Times New Roman" w:hAnsi="Times New Roman" w:cs="Times New Roman"/>
          <w:bCs/>
          <w:sz w:val="20"/>
          <w:szCs w:val="20"/>
        </w:rPr>
        <w:t xml:space="preserve"> сметой </w:t>
      </w:r>
      <w:r w:rsidRPr="006372BA">
        <w:rPr>
          <w:rFonts w:ascii="Times New Roman" w:hAnsi="Times New Roman" w:cs="Times New Roman"/>
          <w:bCs/>
          <w:sz w:val="20"/>
          <w:szCs w:val="20"/>
        </w:rPr>
        <w:t>на выполнение работ, Стороны заключают Дополнительное соглашение с приложением Исполнительной сметы.</w:t>
      </w:r>
    </w:p>
    <w:p w:rsidR="001D1B47" w:rsidRPr="006372BA" w:rsidRDefault="001D1B47" w:rsidP="00961C91">
      <w:pPr>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bCs/>
          <w:sz w:val="20"/>
          <w:szCs w:val="20"/>
        </w:rPr>
        <w:t xml:space="preserve">2.3. </w:t>
      </w:r>
      <w:r w:rsidRPr="006372BA">
        <w:rPr>
          <w:rFonts w:ascii="Times New Roman" w:hAnsi="Times New Roman" w:cs="Times New Roman"/>
          <w:sz w:val="20"/>
          <w:szCs w:val="20"/>
        </w:rPr>
        <w:t>В цену работы, указанную в Договоре, включаются компенсация издержек Подрядчика и причитающееся ему вознаграждение.</w:t>
      </w:r>
    </w:p>
    <w:p w:rsidR="00961C91" w:rsidRPr="006372BA" w:rsidRDefault="00961C91" w:rsidP="00961C91">
      <w:pPr>
        <w:autoSpaceDE w:val="0"/>
        <w:autoSpaceDN w:val="0"/>
        <w:adjustRightInd w:val="0"/>
        <w:spacing w:after="0" w:line="240" w:lineRule="auto"/>
        <w:jc w:val="both"/>
        <w:rPr>
          <w:rFonts w:ascii="Times New Roman" w:hAnsi="Times New Roman" w:cs="Times New Roman"/>
          <w:sz w:val="20"/>
          <w:szCs w:val="20"/>
        </w:rPr>
      </w:pPr>
    </w:p>
    <w:p w:rsidR="001D1B47" w:rsidRPr="006372BA" w:rsidRDefault="001D1B47" w:rsidP="00F97433">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3. Условия платежа: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3.1. Форма оплаты – безналичный расчет.</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3.2. Заказчик производит предоплату в размере </w:t>
      </w:r>
      <w:r w:rsidR="00233FF3">
        <w:rPr>
          <w:rFonts w:ascii="Times New Roman" w:hAnsi="Times New Roman" w:cs="Times New Roman"/>
          <w:sz w:val="20"/>
          <w:szCs w:val="20"/>
        </w:rPr>
        <w:t>3</w:t>
      </w:r>
      <w:r w:rsidRPr="006372BA">
        <w:rPr>
          <w:rFonts w:ascii="Times New Roman" w:hAnsi="Times New Roman" w:cs="Times New Roman"/>
          <w:sz w:val="20"/>
          <w:szCs w:val="20"/>
        </w:rPr>
        <w:t xml:space="preserve">0 % от общей цены договора после подписания договора в течение 5 банковских дней. </w:t>
      </w:r>
      <w:r w:rsidR="006C6FC5">
        <w:rPr>
          <w:rFonts w:ascii="Times New Roman" w:hAnsi="Times New Roman" w:cs="Times New Roman"/>
          <w:sz w:val="20"/>
          <w:szCs w:val="20"/>
        </w:rPr>
        <w:t>Финансовые расчеты производятся поэтапно</w:t>
      </w:r>
      <w:proofErr w:type="gramStart"/>
      <w:r w:rsidR="006C6FC5">
        <w:rPr>
          <w:rFonts w:ascii="Times New Roman" w:hAnsi="Times New Roman" w:cs="Times New Roman"/>
          <w:sz w:val="20"/>
          <w:szCs w:val="20"/>
        </w:rPr>
        <w:t>.</w:t>
      </w:r>
      <w:proofErr w:type="gramEnd"/>
      <w:r w:rsidR="006C6FC5">
        <w:rPr>
          <w:rFonts w:ascii="Times New Roman" w:hAnsi="Times New Roman" w:cs="Times New Roman"/>
          <w:sz w:val="20"/>
          <w:szCs w:val="20"/>
        </w:rPr>
        <w:t xml:space="preserve"> </w:t>
      </w:r>
      <w:proofErr w:type="gramStart"/>
      <w:r w:rsidR="006C6FC5">
        <w:rPr>
          <w:rFonts w:ascii="Times New Roman" w:hAnsi="Times New Roman" w:cs="Times New Roman"/>
          <w:sz w:val="20"/>
          <w:szCs w:val="20"/>
        </w:rPr>
        <w:t>с</w:t>
      </w:r>
      <w:proofErr w:type="gramEnd"/>
      <w:r w:rsidR="006C6FC5">
        <w:rPr>
          <w:rFonts w:ascii="Times New Roman" w:hAnsi="Times New Roman" w:cs="Times New Roman"/>
          <w:sz w:val="20"/>
          <w:szCs w:val="20"/>
        </w:rPr>
        <w:t>огласно Технического задания, не позднее 10 рабочих дней с даты подписания актов приемки работ по форме КС-2, КС-3.</w:t>
      </w:r>
    </w:p>
    <w:p w:rsidR="001D1B47" w:rsidRPr="006372BA" w:rsidRDefault="001D1B47" w:rsidP="00961C91">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3.3. Окончательная оплата производится Заказчиком течение 15 (пятнадцати) </w:t>
      </w:r>
      <w:r w:rsidR="00B77E60" w:rsidRPr="006372BA">
        <w:rPr>
          <w:rFonts w:ascii="Times New Roman" w:hAnsi="Times New Roman" w:cs="Times New Roman"/>
          <w:sz w:val="20"/>
          <w:szCs w:val="20"/>
        </w:rPr>
        <w:t xml:space="preserve">календарных </w:t>
      </w:r>
      <w:r w:rsidRPr="006372BA">
        <w:rPr>
          <w:rFonts w:ascii="Times New Roman" w:hAnsi="Times New Roman" w:cs="Times New Roman"/>
          <w:sz w:val="20"/>
          <w:szCs w:val="20"/>
        </w:rPr>
        <w:t xml:space="preserve"> дней </w:t>
      </w:r>
      <w:proofErr w:type="gramStart"/>
      <w:r w:rsidRPr="006372BA">
        <w:rPr>
          <w:rFonts w:ascii="Times New Roman" w:hAnsi="Times New Roman" w:cs="Times New Roman"/>
          <w:sz w:val="20"/>
          <w:szCs w:val="20"/>
        </w:rPr>
        <w:t>с даты подписания</w:t>
      </w:r>
      <w:proofErr w:type="gramEnd"/>
      <w:r w:rsidRPr="006372BA">
        <w:rPr>
          <w:rFonts w:ascii="Times New Roman" w:hAnsi="Times New Roman" w:cs="Times New Roman"/>
          <w:sz w:val="20"/>
          <w:szCs w:val="20"/>
        </w:rPr>
        <w:t xml:space="preserve"> Сторонами акта сдачи-приемки выполненных работ.</w:t>
      </w:r>
    </w:p>
    <w:p w:rsidR="001D1B47" w:rsidRPr="006372BA" w:rsidRDefault="001D1B47" w:rsidP="00961C91">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3.4. Обязательство Заказчика по оплате считается исполненным в момент списания денежных сре</w:t>
      </w:r>
      <w:proofErr w:type="gramStart"/>
      <w:r w:rsidRPr="006372BA">
        <w:rPr>
          <w:rFonts w:ascii="Times New Roman" w:hAnsi="Times New Roman" w:cs="Times New Roman"/>
          <w:sz w:val="20"/>
          <w:szCs w:val="20"/>
        </w:rPr>
        <w:t>дств с р</w:t>
      </w:r>
      <w:proofErr w:type="gramEnd"/>
      <w:r w:rsidRPr="006372BA">
        <w:rPr>
          <w:rFonts w:ascii="Times New Roman" w:hAnsi="Times New Roman" w:cs="Times New Roman"/>
          <w:sz w:val="20"/>
          <w:szCs w:val="20"/>
        </w:rPr>
        <w:t>асчетного счета Заказчика.</w:t>
      </w:r>
    </w:p>
    <w:p w:rsidR="00961C91" w:rsidRPr="006372BA" w:rsidRDefault="00961C91" w:rsidP="00961C91">
      <w:pPr>
        <w:spacing w:after="0" w:line="240" w:lineRule="auto"/>
        <w:rPr>
          <w:rFonts w:ascii="Times New Roman" w:hAnsi="Times New Roman" w:cs="Times New Roman"/>
          <w:sz w:val="20"/>
          <w:szCs w:val="20"/>
        </w:rPr>
      </w:pPr>
    </w:p>
    <w:p w:rsidR="001D1B47" w:rsidRPr="000A41F4" w:rsidRDefault="001D1B47" w:rsidP="000A41F4">
      <w:pPr>
        <w:pStyle w:val="aff3"/>
        <w:numPr>
          <w:ilvl w:val="0"/>
          <w:numId w:val="15"/>
        </w:numPr>
        <w:spacing w:after="0" w:line="240" w:lineRule="auto"/>
        <w:jc w:val="center"/>
        <w:rPr>
          <w:rFonts w:ascii="Times New Roman" w:hAnsi="Times New Roman"/>
          <w:b/>
          <w:sz w:val="20"/>
          <w:szCs w:val="20"/>
        </w:rPr>
      </w:pPr>
      <w:r w:rsidRPr="000A41F4">
        <w:rPr>
          <w:rFonts w:ascii="Times New Roman" w:hAnsi="Times New Roman"/>
          <w:b/>
          <w:sz w:val="20"/>
          <w:szCs w:val="20"/>
        </w:rPr>
        <w:t>Сроки исполнения обязательств:</w:t>
      </w:r>
    </w:p>
    <w:p w:rsidR="000A41F4" w:rsidRPr="000A41F4" w:rsidRDefault="000A41F4" w:rsidP="000A41F4">
      <w:pPr>
        <w:spacing w:after="0" w:line="240" w:lineRule="auto"/>
        <w:jc w:val="center"/>
        <w:rPr>
          <w:rFonts w:ascii="Times New Roman" w:hAnsi="Times New Roman"/>
          <w:b/>
          <w:sz w:val="20"/>
          <w:szCs w:val="20"/>
        </w:rPr>
      </w:pPr>
    </w:p>
    <w:p w:rsidR="000A41F4" w:rsidRDefault="000A41F4" w:rsidP="000A41F4">
      <w:pPr>
        <w:framePr w:hSpace="180" w:wrap="around" w:vAnchor="text" w:hAnchor="text" w:x="-714" w:y="1"/>
        <w:suppressOverlap/>
        <w:jc w:val="both"/>
        <w:rPr>
          <w:rFonts w:ascii="Times New Roman" w:hAnsi="Times New Roman" w:cs="Times New Roman"/>
          <w:sz w:val="20"/>
          <w:szCs w:val="20"/>
        </w:rPr>
      </w:pPr>
      <w:r>
        <w:rPr>
          <w:rFonts w:ascii="Times New Roman" w:hAnsi="Times New Roman" w:cs="Times New Roman"/>
          <w:sz w:val="20"/>
          <w:szCs w:val="20"/>
        </w:rPr>
        <w:t xml:space="preserve">             </w:t>
      </w:r>
      <w:r w:rsidR="001D1B47" w:rsidRPr="006372BA">
        <w:rPr>
          <w:rFonts w:ascii="Times New Roman" w:hAnsi="Times New Roman" w:cs="Times New Roman"/>
          <w:sz w:val="20"/>
          <w:szCs w:val="20"/>
        </w:rPr>
        <w:t xml:space="preserve">4.1. Срок исполнения работ: </w:t>
      </w:r>
    </w:p>
    <w:p w:rsidR="004C23D0" w:rsidRPr="004C23D0" w:rsidRDefault="004C23D0" w:rsidP="004C23D0">
      <w:pPr>
        <w:framePr w:hSpace="180" w:wrap="around" w:vAnchor="text" w:hAnchor="text" w:x="-714" w:y="1"/>
        <w:spacing w:after="0"/>
        <w:suppressOverlap/>
        <w:jc w:val="both"/>
        <w:rPr>
          <w:rFonts w:ascii="Times New Roman" w:hAnsi="Times New Roman" w:cs="Times New Roman"/>
        </w:rPr>
      </w:pPr>
      <w:r>
        <w:rPr>
          <w:rFonts w:ascii="Times New Roman" w:hAnsi="Times New Roman" w:cs="Times New Roman"/>
          <w:sz w:val="20"/>
          <w:szCs w:val="20"/>
        </w:rPr>
        <w:t xml:space="preserve">            </w:t>
      </w:r>
      <w:r w:rsidRPr="004C23D0">
        <w:rPr>
          <w:rFonts w:ascii="Times New Roman" w:hAnsi="Times New Roman" w:cs="Times New Roman"/>
        </w:rPr>
        <w:t>на строительство сетей ИТО с подключением к ТГУ:</w:t>
      </w:r>
    </w:p>
    <w:p w:rsidR="004C23D0" w:rsidRPr="004C23D0" w:rsidRDefault="004C23D0" w:rsidP="004C23D0">
      <w:pPr>
        <w:framePr w:hSpace="180" w:wrap="around" w:vAnchor="text" w:hAnchor="text" w:x="-714" w:y="1"/>
        <w:spacing w:after="0"/>
        <w:suppressOverlap/>
        <w:jc w:val="both"/>
        <w:rPr>
          <w:rFonts w:ascii="Times New Roman" w:hAnsi="Times New Roman" w:cs="Times New Roman"/>
        </w:rPr>
      </w:pPr>
      <w:r w:rsidRPr="004C23D0">
        <w:rPr>
          <w:rFonts w:ascii="Times New Roman" w:hAnsi="Times New Roman" w:cs="Times New Roman"/>
        </w:rPr>
        <w:t xml:space="preserve">   </w:t>
      </w:r>
      <w:r>
        <w:rPr>
          <w:rFonts w:ascii="Times New Roman" w:hAnsi="Times New Roman" w:cs="Times New Roman"/>
        </w:rPr>
        <w:t xml:space="preserve">        </w:t>
      </w:r>
      <w:r w:rsidRPr="004C23D0">
        <w:rPr>
          <w:rFonts w:ascii="Times New Roman" w:hAnsi="Times New Roman" w:cs="Times New Roman"/>
        </w:rPr>
        <w:t xml:space="preserve">а) наружный газопровод – </w:t>
      </w:r>
      <w:r w:rsidRPr="004C23D0">
        <w:rPr>
          <w:rFonts w:ascii="Times New Roman" w:hAnsi="Times New Roman" w:cs="Times New Roman"/>
          <w:b/>
        </w:rPr>
        <w:t>до 05.10.2025г.</w:t>
      </w:r>
      <w:r w:rsidRPr="004C23D0">
        <w:rPr>
          <w:rFonts w:ascii="Times New Roman" w:hAnsi="Times New Roman" w:cs="Times New Roman"/>
        </w:rPr>
        <w:t xml:space="preserve"> </w:t>
      </w:r>
    </w:p>
    <w:p w:rsidR="004C23D0" w:rsidRPr="004C23D0" w:rsidRDefault="004C23D0" w:rsidP="004C23D0">
      <w:pPr>
        <w:framePr w:hSpace="180" w:wrap="around" w:vAnchor="text" w:hAnchor="text" w:x="-714" w:y="1"/>
        <w:spacing w:after="0"/>
        <w:suppressOverlap/>
        <w:jc w:val="both"/>
        <w:rPr>
          <w:rFonts w:ascii="Times New Roman" w:hAnsi="Times New Roman" w:cs="Times New Roman"/>
        </w:rPr>
      </w:pPr>
      <w:r w:rsidRPr="004C23D0">
        <w:rPr>
          <w:rFonts w:ascii="Times New Roman" w:hAnsi="Times New Roman" w:cs="Times New Roman"/>
        </w:rPr>
        <w:t xml:space="preserve">   </w:t>
      </w:r>
      <w:r>
        <w:rPr>
          <w:rFonts w:ascii="Times New Roman" w:hAnsi="Times New Roman" w:cs="Times New Roman"/>
        </w:rPr>
        <w:t xml:space="preserve">        </w:t>
      </w:r>
      <w:r w:rsidRPr="004C23D0">
        <w:rPr>
          <w:rFonts w:ascii="Times New Roman" w:hAnsi="Times New Roman" w:cs="Times New Roman"/>
        </w:rPr>
        <w:t xml:space="preserve">б) </w:t>
      </w:r>
      <w:proofErr w:type="spellStart"/>
      <w:r w:rsidRPr="004C23D0">
        <w:rPr>
          <w:rFonts w:ascii="Times New Roman" w:hAnsi="Times New Roman" w:cs="Times New Roman"/>
        </w:rPr>
        <w:t>молниезащита</w:t>
      </w:r>
      <w:proofErr w:type="spellEnd"/>
      <w:r w:rsidRPr="004C23D0">
        <w:rPr>
          <w:rFonts w:ascii="Times New Roman" w:hAnsi="Times New Roman" w:cs="Times New Roman"/>
        </w:rPr>
        <w:t xml:space="preserve"> и заземление –</w:t>
      </w:r>
      <w:r w:rsidRPr="004C23D0">
        <w:rPr>
          <w:rFonts w:ascii="Times New Roman" w:hAnsi="Times New Roman" w:cs="Times New Roman"/>
          <w:b/>
        </w:rPr>
        <w:t xml:space="preserve"> до 05.10.2025г.</w:t>
      </w:r>
    </w:p>
    <w:p w:rsidR="004C23D0" w:rsidRPr="004C23D0" w:rsidRDefault="004C23D0" w:rsidP="004C23D0">
      <w:pPr>
        <w:framePr w:hSpace="180" w:wrap="around" w:vAnchor="text" w:hAnchor="text" w:x="-714" w:y="1"/>
        <w:spacing w:after="0"/>
        <w:suppressOverlap/>
        <w:jc w:val="both"/>
        <w:rPr>
          <w:rFonts w:ascii="Times New Roman" w:hAnsi="Times New Roman" w:cs="Times New Roman"/>
        </w:rPr>
      </w:pPr>
      <w:r w:rsidRPr="004C23D0">
        <w:rPr>
          <w:rFonts w:ascii="Times New Roman" w:hAnsi="Times New Roman" w:cs="Times New Roman"/>
        </w:rPr>
        <w:t xml:space="preserve">   </w:t>
      </w:r>
      <w:r>
        <w:rPr>
          <w:rFonts w:ascii="Times New Roman" w:hAnsi="Times New Roman" w:cs="Times New Roman"/>
        </w:rPr>
        <w:t xml:space="preserve">         </w:t>
      </w:r>
      <w:r w:rsidRPr="004C23D0">
        <w:rPr>
          <w:rFonts w:ascii="Times New Roman" w:hAnsi="Times New Roman" w:cs="Times New Roman"/>
        </w:rPr>
        <w:t>в) наружные тепловые сети -</w:t>
      </w:r>
      <w:r w:rsidRPr="004C23D0">
        <w:rPr>
          <w:rFonts w:ascii="Times New Roman" w:hAnsi="Times New Roman" w:cs="Times New Roman"/>
          <w:b/>
        </w:rPr>
        <w:t xml:space="preserve"> до 10.10.2025г.</w:t>
      </w:r>
    </w:p>
    <w:p w:rsidR="004C23D0" w:rsidRPr="004C23D0" w:rsidRDefault="004C23D0" w:rsidP="004C23D0">
      <w:pPr>
        <w:framePr w:hSpace="180" w:wrap="around" w:vAnchor="text" w:hAnchor="text" w:x="-714" w:y="1"/>
        <w:spacing w:after="0"/>
        <w:suppressOverlap/>
        <w:jc w:val="both"/>
        <w:rPr>
          <w:rFonts w:ascii="Times New Roman" w:hAnsi="Times New Roman" w:cs="Times New Roman"/>
        </w:rPr>
      </w:pPr>
      <w:r w:rsidRPr="004C23D0">
        <w:rPr>
          <w:rFonts w:ascii="Times New Roman" w:hAnsi="Times New Roman" w:cs="Times New Roman"/>
        </w:rPr>
        <w:t xml:space="preserve">   </w:t>
      </w:r>
      <w:r>
        <w:rPr>
          <w:rFonts w:ascii="Times New Roman" w:hAnsi="Times New Roman" w:cs="Times New Roman"/>
        </w:rPr>
        <w:t xml:space="preserve">         </w:t>
      </w:r>
      <w:r w:rsidRPr="004C23D0">
        <w:rPr>
          <w:rFonts w:ascii="Times New Roman" w:hAnsi="Times New Roman" w:cs="Times New Roman"/>
        </w:rPr>
        <w:t>г) электроснабжение –</w:t>
      </w:r>
      <w:r w:rsidRPr="004C23D0">
        <w:rPr>
          <w:rFonts w:ascii="Times New Roman" w:hAnsi="Times New Roman" w:cs="Times New Roman"/>
          <w:b/>
        </w:rPr>
        <w:t xml:space="preserve"> до 15.10.2025г.</w:t>
      </w:r>
    </w:p>
    <w:p w:rsidR="004C23D0" w:rsidRPr="004C23D0" w:rsidRDefault="004C23D0" w:rsidP="004C23D0">
      <w:pPr>
        <w:framePr w:hSpace="180" w:wrap="around" w:vAnchor="text" w:hAnchor="text" w:x="-714" w:y="1"/>
        <w:spacing w:after="0"/>
        <w:suppressOverlap/>
        <w:jc w:val="both"/>
        <w:rPr>
          <w:rFonts w:ascii="Times New Roman" w:hAnsi="Times New Roman" w:cs="Times New Roman"/>
          <w:b/>
        </w:rPr>
      </w:pPr>
      <w:r w:rsidRPr="004C23D0">
        <w:rPr>
          <w:rFonts w:ascii="Times New Roman" w:hAnsi="Times New Roman" w:cs="Times New Roman"/>
        </w:rPr>
        <w:t xml:space="preserve">   </w:t>
      </w:r>
      <w:r>
        <w:rPr>
          <w:rFonts w:ascii="Times New Roman" w:hAnsi="Times New Roman" w:cs="Times New Roman"/>
        </w:rPr>
        <w:t xml:space="preserve">         </w:t>
      </w:r>
      <w:r w:rsidRPr="004C23D0">
        <w:rPr>
          <w:rFonts w:ascii="Times New Roman" w:hAnsi="Times New Roman" w:cs="Times New Roman"/>
        </w:rPr>
        <w:t xml:space="preserve">д) наружное электроосвещение – </w:t>
      </w:r>
      <w:r w:rsidRPr="004C23D0">
        <w:rPr>
          <w:rFonts w:ascii="Times New Roman" w:hAnsi="Times New Roman" w:cs="Times New Roman"/>
          <w:b/>
        </w:rPr>
        <w:t>до 15.10.2025г.</w:t>
      </w:r>
    </w:p>
    <w:p w:rsidR="001D1B47" w:rsidRPr="006372BA" w:rsidRDefault="004C23D0" w:rsidP="004C23D0">
      <w:pPr>
        <w:framePr w:hSpace="180" w:wrap="around" w:vAnchor="text" w:hAnchor="text" w:x="-714" w:y="1"/>
        <w:spacing w:after="0"/>
        <w:ind w:left="567"/>
        <w:suppressOverlap/>
        <w:jc w:val="both"/>
        <w:rPr>
          <w:rFonts w:ascii="Times New Roman" w:hAnsi="Times New Roman" w:cs="Times New Roman"/>
          <w:sz w:val="20"/>
          <w:szCs w:val="20"/>
        </w:rPr>
      </w:pPr>
      <w:r>
        <w:rPr>
          <w:rFonts w:ascii="Times New Roman" w:hAnsi="Times New Roman" w:cs="Times New Roman"/>
          <w:sz w:val="20"/>
          <w:szCs w:val="20"/>
        </w:rPr>
        <w:t xml:space="preserve">  </w:t>
      </w:r>
      <w:r w:rsidR="001D1B47" w:rsidRPr="006372BA">
        <w:rPr>
          <w:rFonts w:ascii="Times New Roman" w:hAnsi="Times New Roman" w:cs="Times New Roman"/>
          <w:sz w:val="20"/>
          <w:szCs w:val="20"/>
        </w:rPr>
        <w:t>4.2. Срок действия договора: с момента подписания и до исполнения всех обязатель</w:t>
      </w:r>
      <w:proofErr w:type="gramStart"/>
      <w:r w:rsidR="001D1B47" w:rsidRPr="006372BA">
        <w:rPr>
          <w:rFonts w:ascii="Times New Roman" w:hAnsi="Times New Roman" w:cs="Times New Roman"/>
          <w:sz w:val="20"/>
          <w:szCs w:val="20"/>
        </w:rPr>
        <w:t>ств ст</w:t>
      </w:r>
      <w:proofErr w:type="gramEnd"/>
      <w:r w:rsidR="001D1B47" w:rsidRPr="006372BA">
        <w:rPr>
          <w:rFonts w:ascii="Times New Roman" w:hAnsi="Times New Roman" w:cs="Times New Roman"/>
          <w:sz w:val="20"/>
          <w:szCs w:val="20"/>
        </w:rPr>
        <w:t>орон друг перед другом.</w:t>
      </w:r>
    </w:p>
    <w:p w:rsidR="00961C91" w:rsidRPr="006372BA" w:rsidRDefault="00961C91" w:rsidP="00961C91">
      <w:pPr>
        <w:spacing w:after="0" w:line="240" w:lineRule="auto"/>
        <w:rPr>
          <w:rFonts w:ascii="Times New Roman" w:hAnsi="Times New Roman" w:cs="Times New Roman"/>
          <w:sz w:val="20"/>
          <w:szCs w:val="20"/>
        </w:rPr>
      </w:pPr>
    </w:p>
    <w:p w:rsidR="001D1B47" w:rsidRPr="006372BA" w:rsidRDefault="001D1B47" w:rsidP="00F97433">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5. Права и обязанности сторон:</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5.1. </w:t>
      </w:r>
      <w:r w:rsidRPr="006372BA">
        <w:rPr>
          <w:rFonts w:ascii="Times New Roman" w:hAnsi="Times New Roman" w:cs="Times New Roman"/>
          <w:b/>
          <w:sz w:val="20"/>
          <w:szCs w:val="20"/>
        </w:rPr>
        <w:t xml:space="preserve">Подрядчик </w:t>
      </w:r>
      <w:r w:rsidRPr="006372BA">
        <w:rPr>
          <w:rFonts w:ascii="Times New Roman" w:hAnsi="Times New Roman" w:cs="Times New Roman"/>
          <w:sz w:val="20"/>
          <w:szCs w:val="20"/>
        </w:rPr>
        <w:t>обязан:</w:t>
      </w:r>
    </w:p>
    <w:p w:rsidR="001D1B47" w:rsidRPr="006372BA" w:rsidRDefault="001D1B47" w:rsidP="00F97433">
      <w:pPr>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5.1.1. Своими  силами и средствами выполнить и сдать работы Заказчику в согласованных объемах и с надлежащим качеством. Работы выполнить в соответствии с техническим заданием и сдать эти работы с качеством, соответствующим  требованиям СНиП, ГОСТ и др. нормативных документов, с предоставлением совместно с актом выполненных работ Заказчику документов, предусмотренных настоящим договором.</w:t>
      </w:r>
    </w:p>
    <w:p w:rsidR="001D1B47" w:rsidRPr="006372BA" w:rsidRDefault="001D1B47" w:rsidP="00961C91">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5.1.2. Поставить на строительную площадку необходимые материалы, конструкции, комплектующие изделия и осуществить их приемку, разгрузку, складирование и хранение до выполнения работ.</w:t>
      </w:r>
    </w:p>
    <w:p w:rsidR="001D1B47" w:rsidRPr="006372BA" w:rsidRDefault="001D1B47" w:rsidP="00961C91">
      <w:pPr>
        <w:keepLines/>
        <w:widowControl w:val="0"/>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 Самостоятельно обеспечивать сохранность материалов и оборудования и нести риск их случайной гибели или случайного повреждения. </w:t>
      </w:r>
    </w:p>
    <w:p w:rsidR="001D1B47" w:rsidRPr="006372BA" w:rsidRDefault="001D1B47" w:rsidP="00961C91">
      <w:pPr>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5.1.3. Предъявлять Заказчику выполненные работы. При сдаче результатов выполненных работ Подрядчик предоставляет Заказчику подписанные и надлежащим образом оформленные со своей стороны акты о приемке выполненных работ по форме КС-2, акты на скрытые работы, справки о стоимости выполненных работ и затрат по форме КС-3, счета-фактуры.</w:t>
      </w:r>
    </w:p>
    <w:p w:rsidR="001D1B47" w:rsidRPr="006372BA" w:rsidRDefault="001D1B47" w:rsidP="00961C91">
      <w:pPr>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В случае мотивированного отказа Заказчика от приёмки работ Сторонами составляется двухсторонний акт с указанием перечня необходимых доработок и сроков их выполнения, но не более 3-х дней. Подрядчик обязуется устранить выявленные недостатки за счет собственных средств </w:t>
      </w:r>
    </w:p>
    <w:p w:rsidR="001D1B47" w:rsidRPr="006372BA" w:rsidRDefault="001D1B47" w:rsidP="00961C91">
      <w:pPr>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5.1.4. При выполнении скрытых работ Подрядчик обязуется в день, предшествующий окончанию данных работ, вызвать представителя Заказчика для составления акта на скрытые работы</w:t>
      </w:r>
    </w:p>
    <w:p w:rsidR="001D1B47" w:rsidRPr="006372BA" w:rsidRDefault="001D1B47" w:rsidP="00961C91">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5.1.5. Самостоятельно обеспечивать на строительной площадке выполнение необходимых мероприятий по технике безопасности, пожарной безопасности и охране окружающей среды во время проведения работ, соблюдать правила электробезопасности, промышленной и экологической безопасности, санитарно-эпидемиологической безопасности при выполнении работ и нахождении на территории Заказчика, а также мероприятий по охране окружающей среды, зеленых насаждений и земли.     Нести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и инструкций по охране труда.</w:t>
      </w:r>
    </w:p>
    <w:p w:rsidR="001D1B47" w:rsidRPr="006372BA" w:rsidRDefault="001D1B47" w:rsidP="00961C91">
      <w:pPr>
        <w:keepLines/>
        <w:widowControl w:val="0"/>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5.1.6. Обеспечивать содержание и уборку строительной площадки  и прилегающей непосредственно к ней территории.</w:t>
      </w:r>
    </w:p>
    <w:p w:rsidR="001D1B47" w:rsidRPr="006372BA" w:rsidRDefault="001D1B47" w:rsidP="00961C91">
      <w:pPr>
        <w:keepLines/>
        <w:widowControl w:val="0"/>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5.1.7. Обеспечить безопасность дорожного движения и ограждение мест производства работ </w:t>
      </w:r>
      <w:proofErr w:type="gramStart"/>
      <w:r w:rsidRPr="006372BA">
        <w:rPr>
          <w:rFonts w:ascii="Times New Roman" w:hAnsi="Times New Roman" w:cs="Times New Roman"/>
          <w:sz w:val="20"/>
          <w:szCs w:val="20"/>
        </w:rPr>
        <w:t>согласно требований</w:t>
      </w:r>
      <w:proofErr w:type="gramEnd"/>
      <w:r w:rsidRPr="006372BA">
        <w:rPr>
          <w:rFonts w:ascii="Times New Roman" w:hAnsi="Times New Roman" w:cs="Times New Roman"/>
          <w:sz w:val="20"/>
          <w:szCs w:val="20"/>
        </w:rPr>
        <w:t xml:space="preserve"> «Инструкции по организации движения и ограждении мест производства дорожных работ» ВСН 37-84. К выполнению работ приступать после полного обустройства места производства работ всеми необходимыми временными дорожными знаками и ограждениями. </w:t>
      </w:r>
    </w:p>
    <w:p w:rsidR="001D1B47" w:rsidRPr="006372BA" w:rsidRDefault="001D1B47" w:rsidP="00961C91">
      <w:pPr>
        <w:pStyle w:val="af7"/>
        <w:keepLines/>
        <w:spacing w:after="0" w:line="240" w:lineRule="auto"/>
        <w:jc w:val="both"/>
        <w:rPr>
          <w:rFonts w:ascii="Times New Roman" w:eastAsia="Calibri" w:hAnsi="Times New Roman"/>
          <w:sz w:val="20"/>
          <w:szCs w:val="20"/>
        </w:rPr>
      </w:pPr>
      <w:r w:rsidRPr="006372BA">
        <w:rPr>
          <w:rFonts w:ascii="Times New Roman" w:eastAsia="Calibri" w:hAnsi="Times New Roman"/>
          <w:sz w:val="20"/>
          <w:szCs w:val="20"/>
        </w:rPr>
        <w:t>5.1.8 .Самостоятельно нести ответственность за нарушение «Правил производства земляных и строительных работ, прокладки и переустройства инженерных сетей и коммуникаций, за невыполнение требований по организации безопасного дорожного движения и ограждения мест производства работ и возмещать Заказчику убытки, причиненные вследствие нарушения данных правил.</w:t>
      </w:r>
    </w:p>
    <w:p w:rsidR="001D1B47" w:rsidRPr="006372BA" w:rsidRDefault="001D1B47" w:rsidP="00961C91">
      <w:pPr>
        <w:pStyle w:val="af7"/>
        <w:keepLines/>
        <w:spacing w:after="0" w:line="240" w:lineRule="auto"/>
        <w:jc w:val="both"/>
        <w:rPr>
          <w:rFonts w:ascii="Times New Roman" w:eastAsia="Calibri" w:hAnsi="Times New Roman"/>
          <w:sz w:val="20"/>
          <w:szCs w:val="20"/>
        </w:rPr>
      </w:pPr>
      <w:r w:rsidRPr="006372BA">
        <w:rPr>
          <w:rFonts w:ascii="Times New Roman" w:eastAsia="Calibri" w:hAnsi="Times New Roman"/>
          <w:sz w:val="20"/>
          <w:szCs w:val="20"/>
        </w:rPr>
        <w:t>5.1.9.Подрядчик обязуется оформлять разрешения на производство земляных работ, предусмотренных настоящим договором.</w:t>
      </w:r>
    </w:p>
    <w:p w:rsidR="001D1B47" w:rsidRPr="006372BA" w:rsidRDefault="001D1B47" w:rsidP="00961C91">
      <w:pPr>
        <w:keepLines/>
        <w:widowControl w:val="0"/>
        <w:suppressAutoHyphens/>
        <w:spacing w:after="0" w:line="240" w:lineRule="auto"/>
        <w:rPr>
          <w:rFonts w:ascii="Times New Roman" w:hAnsi="Times New Roman" w:cs="Times New Roman"/>
          <w:sz w:val="20"/>
          <w:szCs w:val="20"/>
        </w:rPr>
      </w:pPr>
      <w:r w:rsidRPr="006372BA">
        <w:rPr>
          <w:rFonts w:ascii="Times New Roman" w:hAnsi="Times New Roman" w:cs="Times New Roman"/>
          <w:sz w:val="20"/>
          <w:szCs w:val="20"/>
        </w:rPr>
        <w:t>Подрядчик самостоятельно производит окончательное согласование производства работ со всеми владельцами смежных инженерных коммуникаций в месте производства работ.</w:t>
      </w:r>
    </w:p>
    <w:p w:rsidR="001D1B47" w:rsidRPr="006372BA" w:rsidRDefault="001D1B47" w:rsidP="00961C91">
      <w:pPr>
        <w:pStyle w:val="af7"/>
        <w:keepLines/>
        <w:spacing w:after="0" w:line="240" w:lineRule="auto"/>
        <w:rPr>
          <w:rFonts w:ascii="Times New Roman" w:hAnsi="Times New Roman"/>
          <w:b/>
          <w:sz w:val="20"/>
          <w:szCs w:val="20"/>
        </w:rPr>
      </w:pPr>
      <w:r w:rsidRPr="006372BA">
        <w:rPr>
          <w:rFonts w:ascii="Times New Roman" w:hAnsi="Times New Roman"/>
          <w:sz w:val="20"/>
          <w:szCs w:val="20"/>
        </w:rPr>
        <w:t xml:space="preserve">5.1.10. После завершения выполнения порученных работ сдавать работы по благоустройству территории, в объеме, предусмотренном сметной документацией, административно-технической инспекции по акту приемки выполненных работ по восстановлению благоустройства. </w:t>
      </w:r>
    </w:p>
    <w:p w:rsidR="001D1B47" w:rsidRPr="006372BA" w:rsidRDefault="001D1B47" w:rsidP="00961C91">
      <w:pPr>
        <w:pStyle w:val="af7"/>
        <w:keepLines/>
        <w:spacing w:after="0" w:line="240" w:lineRule="auto"/>
        <w:rPr>
          <w:rFonts w:ascii="Times New Roman" w:hAnsi="Times New Roman"/>
          <w:b/>
          <w:sz w:val="20"/>
          <w:szCs w:val="20"/>
        </w:rPr>
      </w:pPr>
      <w:r w:rsidRPr="006372BA">
        <w:rPr>
          <w:rFonts w:ascii="Times New Roman" w:hAnsi="Times New Roman"/>
          <w:sz w:val="20"/>
          <w:szCs w:val="20"/>
        </w:rPr>
        <w:t xml:space="preserve">Подрядчик несет ответственность за соблюдение сроков действия разрешения на производство работ. </w:t>
      </w:r>
    </w:p>
    <w:p w:rsidR="001D1B47" w:rsidRPr="006372BA" w:rsidRDefault="001D1B47" w:rsidP="00F97433">
      <w:pPr>
        <w:pStyle w:val="af7"/>
        <w:keepLines/>
        <w:tabs>
          <w:tab w:val="clear" w:pos="709"/>
        </w:tabs>
        <w:spacing w:after="0" w:line="240" w:lineRule="auto"/>
        <w:rPr>
          <w:rFonts w:ascii="Times New Roman" w:hAnsi="Times New Roman"/>
          <w:b/>
          <w:sz w:val="20"/>
          <w:szCs w:val="20"/>
        </w:rPr>
      </w:pPr>
      <w:r w:rsidRPr="006372BA">
        <w:rPr>
          <w:rFonts w:ascii="Times New Roman" w:hAnsi="Times New Roman"/>
          <w:sz w:val="20"/>
          <w:szCs w:val="20"/>
        </w:rPr>
        <w:t xml:space="preserve">5.1.12. </w:t>
      </w:r>
      <w:bookmarkStart w:id="441" w:name="_ref_21830078"/>
      <w:r w:rsidRPr="006372BA">
        <w:rPr>
          <w:rFonts w:ascii="Times New Roman" w:hAnsi="Times New Roman"/>
          <w:sz w:val="20"/>
          <w:szCs w:val="20"/>
        </w:rPr>
        <w:t>Подрядчик обязан отвечать на письменные запросы Заказчика о предоставлении сведений и документов в течение 1 рабочего дня после получения запросов.</w:t>
      </w:r>
      <w:bookmarkEnd w:id="441"/>
    </w:p>
    <w:p w:rsidR="001D1B47" w:rsidRPr="006372BA" w:rsidRDefault="001D1B47" w:rsidP="00F97433">
      <w:pPr>
        <w:pStyle w:val="af7"/>
        <w:keepLines/>
        <w:tabs>
          <w:tab w:val="clear" w:pos="709"/>
        </w:tabs>
        <w:spacing w:after="0" w:line="240" w:lineRule="auto"/>
        <w:rPr>
          <w:rFonts w:ascii="Times New Roman" w:hAnsi="Times New Roman"/>
          <w:b/>
          <w:sz w:val="20"/>
          <w:szCs w:val="20"/>
        </w:rPr>
      </w:pPr>
      <w:r w:rsidRPr="006372BA">
        <w:rPr>
          <w:rFonts w:ascii="Times New Roman" w:hAnsi="Times New Roman"/>
          <w:sz w:val="20"/>
          <w:szCs w:val="20"/>
        </w:rPr>
        <w:t>5.1.13. Риск случайной гибели или случайного повреждения материалов и иного предоставленного Заказчиком имущества несет Подрядчик.</w:t>
      </w:r>
    </w:p>
    <w:p w:rsidR="001D1B47" w:rsidRPr="006372BA" w:rsidRDefault="001D1B47" w:rsidP="00F97433">
      <w:pPr>
        <w:pStyle w:val="af7"/>
        <w:keepLines/>
        <w:tabs>
          <w:tab w:val="clear" w:pos="709"/>
        </w:tabs>
        <w:spacing w:after="0" w:line="240" w:lineRule="auto"/>
        <w:rPr>
          <w:rFonts w:ascii="Times New Roman" w:hAnsi="Times New Roman"/>
          <w:b/>
          <w:sz w:val="20"/>
          <w:szCs w:val="20"/>
        </w:rPr>
      </w:pPr>
    </w:p>
    <w:p w:rsidR="001D1B47" w:rsidRPr="006372BA" w:rsidRDefault="001D1B47" w:rsidP="00F97433">
      <w:pPr>
        <w:pStyle w:val="af7"/>
        <w:keepLines/>
        <w:tabs>
          <w:tab w:val="clear" w:pos="709"/>
        </w:tabs>
        <w:spacing w:after="0" w:line="240" w:lineRule="auto"/>
        <w:rPr>
          <w:rFonts w:ascii="Times New Roman" w:hAnsi="Times New Roman"/>
          <w:b/>
          <w:sz w:val="20"/>
          <w:szCs w:val="20"/>
        </w:rPr>
      </w:pPr>
      <w:r w:rsidRPr="006372BA">
        <w:rPr>
          <w:rFonts w:ascii="Times New Roman" w:hAnsi="Times New Roman"/>
          <w:sz w:val="20"/>
          <w:szCs w:val="20"/>
        </w:rPr>
        <w:t>5.2. Подрядчик вправе:</w:t>
      </w:r>
    </w:p>
    <w:p w:rsidR="001D1B47" w:rsidRPr="006372BA" w:rsidRDefault="001D1B47" w:rsidP="00F97433">
      <w:pPr>
        <w:pStyle w:val="af7"/>
        <w:keepLines/>
        <w:tabs>
          <w:tab w:val="clear" w:pos="709"/>
        </w:tabs>
        <w:spacing w:after="0" w:line="240" w:lineRule="auto"/>
        <w:rPr>
          <w:rFonts w:ascii="Times New Roman" w:hAnsi="Times New Roman"/>
          <w:b/>
          <w:sz w:val="20"/>
          <w:szCs w:val="20"/>
        </w:rPr>
      </w:pPr>
      <w:r w:rsidRPr="006372BA">
        <w:rPr>
          <w:rFonts w:ascii="Times New Roman" w:hAnsi="Times New Roman"/>
          <w:sz w:val="20"/>
          <w:szCs w:val="20"/>
        </w:rPr>
        <w:t xml:space="preserve">5.2.1. </w:t>
      </w:r>
      <w:bookmarkStart w:id="442" w:name="_ref_30471657"/>
      <w:r w:rsidRPr="006372BA">
        <w:rPr>
          <w:rFonts w:ascii="Times New Roman" w:hAnsi="Times New Roman"/>
          <w:sz w:val="20"/>
          <w:szCs w:val="20"/>
        </w:rPr>
        <w:t>Подрядчик вправе не приступать к работе, а начатую работу приостановить в случаях, если нарушение Заказчиком обязанностей по Договору препятствует исполнению Договора Подрядчиком, а также при наличии обстоятельств, очевидно свидетельствующих о том, что указанные обязанности не будут исполнены в установленный срок (ст. 328 ГК РФ).</w:t>
      </w:r>
      <w:bookmarkEnd w:id="442"/>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5.3. </w:t>
      </w:r>
      <w:r w:rsidRPr="006372BA">
        <w:rPr>
          <w:rFonts w:ascii="Times New Roman" w:hAnsi="Times New Roman" w:cs="Times New Roman"/>
          <w:b/>
          <w:sz w:val="20"/>
          <w:szCs w:val="20"/>
        </w:rPr>
        <w:t xml:space="preserve">Заказчик </w:t>
      </w:r>
      <w:r w:rsidRPr="006372BA">
        <w:rPr>
          <w:rFonts w:ascii="Times New Roman" w:hAnsi="Times New Roman" w:cs="Times New Roman"/>
          <w:sz w:val="20"/>
          <w:szCs w:val="20"/>
        </w:rPr>
        <w:t>обязан:</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5.2.12. Оплатить Подрядчику работу, предусмотренную п.1 настоящего договора в размерах и сроки, установленные п.2 и п.3 договора.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5.2.2. Осуществить приемку законченных работ на объекте.</w:t>
      </w:r>
    </w:p>
    <w:p w:rsidR="00961C91" w:rsidRPr="006372BA" w:rsidRDefault="00961C91" w:rsidP="00F97433">
      <w:pPr>
        <w:spacing w:after="0" w:line="240" w:lineRule="auto"/>
        <w:rPr>
          <w:rFonts w:ascii="Times New Roman" w:hAnsi="Times New Roman" w:cs="Times New Roman"/>
          <w:sz w:val="20"/>
          <w:szCs w:val="20"/>
        </w:rPr>
      </w:pP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b/>
          <w:sz w:val="20"/>
          <w:szCs w:val="20"/>
        </w:rPr>
        <w:t>5.</w:t>
      </w:r>
      <w:r w:rsidR="00B77E60" w:rsidRPr="006372BA">
        <w:rPr>
          <w:rFonts w:ascii="Times New Roman" w:hAnsi="Times New Roman" w:cs="Times New Roman"/>
          <w:b/>
          <w:sz w:val="20"/>
          <w:szCs w:val="20"/>
        </w:rPr>
        <w:t>3</w:t>
      </w:r>
      <w:r w:rsidRPr="006372BA">
        <w:rPr>
          <w:rFonts w:ascii="Times New Roman" w:hAnsi="Times New Roman" w:cs="Times New Roman"/>
          <w:b/>
          <w:sz w:val="20"/>
          <w:szCs w:val="20"/>
        </w:rPr>
        <w:t xml:space="preserve">. Заказчик </w:t>
      </w:r>
      <w:r w:rsidRPr="006372BA">
        <w:rPr>
          <w:rFonts w:ascii="Times New Roman" w:hAnsi="Times New Roman" w:cs="Times New Roman"/>
          <w:sz w:val="20"/>
          <w:szCs w:val="20"/>
        </w:rPr>
        <w:t>вправе:</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w:t>
      </w:r>
      <w:r w:rsidR="00B77E60" w:rsidRPr="006372BA">
        <w:rPr>
          <w:rFonts w:ascii="Times New Roman" w:hAnsi="Times New Roman" w:cs="Times New Roman"/>
          <w:sz w:val="20"/>
          <w:szCs w:val="20"/>
        </w:rPr>
        <w:t>3</w:t>
      </w:r>
      <w:r w:rsidRPr="006372BA">
        <w:rPr>
          <w:rFonts w:ascii="Times New Roman" w:hAnsi="Times New Roman" w:cs="Times New Roman"/>
          <w:sz w:val="20"/>
          <w:szCs w:val="20"/>
        </w:rPr>
        <w:t>.1. В любое время проверять ход и качество выполняемой Подрядчиком работы, не вмешиваясь в его деятельность.</w:t>
      </w:r>
    </w:p>
    <w:p w:rsidR="001D1B47" w:rsidRPr="006372BA" w:rsidRDefault="001D1B47" w:rsidP="00F97433">
      <w:pPr>
        <w:pStyle w:val="30"/>
        <w:spacing w:before="0" w:line="240" w:lineRule="auto"/>
        <w:rPr>
          <w:rFonts w:ascii="Times New Roman" w:hAnsi="Times New Roman" w:cs="Times New Roman"/>
          <w:b w:val="0"/>
          <w:sz w:val="20"/>
          <w:szCs w:val="20"/>
        </w:rPr>
      </w:pPr>
      <w:bookmarkStart w:id="443" w:name="_ref_21830077"/>
      <w:r w:rsidRPr="006372BA">
        <w:rPr>
          <w:rFonts w:ascii="Times New Roman" w:hAnsi="Times New Roman" w:cs="Times New Roman"/>
          <w:b w:val="0"/>
          <w:color w:val="auto"/>
          <w:sz w:val="20"/>
          <w:szCs w:val="20"/>
        </w:rPr>
        <w:t>Данный контроль Заказчик вправе осуществлять в следующих формах:</w:t>
      </w:r>
      <w:bookmarkEnd w:id="443"/>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посредством запроса у Подрядчика сведений и документов;</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путем непосредственного осмотра и проверки выполняемой работы.</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w:t>
      </w:r>
      <w:r w:rsidR="00B77E60" w:rsidRPr="006372BA">
        <w:rPr>
          <w:rFonts w:ascii="Times New Roman" w:hAnsi="Times New Roman" w:cs="Times New Roman"/>
          <w:sz w:val="20"/>
          <w:szCs w:val="20"/>
        </w:rPr>
        <w:t>3</w:t>
      </w:r>
      <w:r w:rsidRPr="006372BA">
        <w:rPr>
          <w:rFonts w:ascii="Times New Roman" w:hAnsi="Times New Roman" w:cs="Times New Roman"/>
          <w:sz w:val="20"/>
          <w:szCs w:val="20"/>
        </w:rPr>
        <w:t>.2. 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w:t>
      </w:r>
      <w:r w:rsidR="00B77E60" w:rsidRPr="006372BA">
        <w:rPr>
          <w:rFonts w:ascii="Times New Roman" w:hAnsi="Times New Roman" w:cs="Times New Roman"/>
          <w:sz w:val="20"/>
          <w:szCs w:val="20"/>
        </w:rPr>
        <w:t>3</w:t>
      </w:r>
      <w:r w:rsidRPr="006372BA">
        <w:rPr>
          <w:rFonts w:ascii="Times New Roman" w:hAnsi="Times New Roman" w:cs="Times New Roman"/>
          <w:sz w:val="20"/>
          <w:szCs w:val="20"/>
        </w:rPr>
        <w:t>.3.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 либо требовать с Подрядчика уплаты неустойки согласно п. 6.1 Договора.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w:t>
      </w:r>
      <w:r w:rsidR="00B77E60" w:rsidRPr="006372BA">
        <w:rPr>
          <w:rFonts w:ascii="Times New Roman" w:hAnsi="Times New Roman" w:cs="Times New Roman"/>
          <w:sz w:val="20"/>
          <w:szCs w:val="20"/>
        </w:rPr>
        <w:t>3</w:t>
      </w:r>
      <w:r w:rsidRPr="006372BA">
        <w:rPr>
          <w:rFonts w:ascii="Times New Roman" w:hAnsi="Times New Roman" w:cs="Times New Roman"/>
          <w:sz w:val="20"/>
          <w:szCs w:val="20"/>
        </w:rPr>
        <w:t>.4.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5.4.5. </w:t>
      </w:r>
      <w:bookmarkStart w:id="444" w:name="_ref_21960635"/>
      <w:r w:rsidRPr="006372BA">
        <w:rPr>
          <w:rFonts w:ascii="Times New Roman" w:hAnsi="Times New Roman" w:cs="Times New Roman"/>
          <w:sz w:val="20"/>
          <w:szCs w:val="20"/>
        </w:rPr>
        <w:t>Заказчик осуществляет проверку качества результата работы после его принятия. Заказчик вправе предъявлять требования по всем недостаткам результата работы, выявленным в ходе такой проверки, включая явные недостатки.</w:t>
      </w:r>
      <w:bookmarkEnd w:id="444"/>
    </w:p>
    <w:p w:rsidR="00F97433" w:rsidRPr="006372BA" w:rsidRDefault="00F97433" w:rsidP="00F97433">
      <w:pPr>
        <w:spacing w:after="0" w:line="240" w:lineRule="auto"/>
        <w:rPr>
          <w:rFonts w:ascii="Times New Roman" w:hAnsi="Times New Roman" w:cs="Times New Roman"/>
          <w:sz w:val="20"/>
          <w:szCs w:val="20"/>
        </w:rPr>
      </w:pP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6. Ответ</w:t>
      </w:r>
      <w:r w:rsidR="00F97433" w:rsidRPr="006372BA">
        <w:rPr>
          <w:rFonts w:ascii="Times New Roman" w:hAnsi="Times New Roman" w:cs="Times New Roman"/>
          <w:b/>
          <w:sz w:val="20"/>
          <w:szCs w:val="20"/>
        </w:rPr>
        <w:t>ст</w:t>
      </w:r>
      <w:r w:rsidRPr="006372BA">
        <w:rPr>
          <w:rFonts w:ascii="Times New Roman" w:hAnsi="Times New Roman" w:cs="Times New Roman"/>
          <w:b/>
          <w:sz w:val="20"/>
          <w:szCs w:val="20"/>
        </w:rPr>
        <w:t>венность сторон:</w:t>
      </w:r>
    </w:p>
    <w:p w:rsidR="001D1B47" w:rsidRPr="006372BA" w:rsidRDefault="001D1B47" w:rsidP="00F97433">
      <w:pPr>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6.1. За нарушение сроков выполнения работ (</w:t>
      </w:r>
      <w:hyperlink r:id="rId13" w:history="1">
        <w:r w:rsidRPr="006372BA">
          <w:rPr>
            <w:rStyle w:val="affa"/>
            <w:rFonts w:ascii="Times New Roman" w:hAnsi="Times New Roman" w:cs="Times New Roman"/>
            <w:sz w:val="20"/>
            <w:szCs w:val="20"/>
          </w:rPr>
          <w:t>п.4.1</w:t>
        </w:r>
      </w:hyperlink>
      <w:r w:rsidRPr="006372BA">
        <w:rPr>
          <w:rFonts w:ascii="Times New Roman" w:hAnsi="Times New Roman" w:cs="Times New Roman"/>
          <w:sz w:val="20"/>
          <w:szCs w:val="20"/>
        </w:rPr>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p>
    <w:p w:rsidR="001D1B47" w:rsidRPr="006372BA" w:rsidRDefault="001D1B47" w:rsidP="00F97433">
      <w:pPr>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6.2. За нарушение сроков оплаты (</w:t>
      </w:r>
      <w:hyperlink r:id="rId14" w:history="1">
        <w:r w:rsidRPr="006372BA">
          <w:rPr>
            <w:rStyle w:val="affa"/>
            <w:rFonts w:ascii="Times New Roman" w:hAnsi="Times New Roman" w:cs="Times New Roman"/>
            <w:sz w:val="20"/>
            <w:szCs w:val="20"/>
          </w:rPr>
          <w:t>п.3</w:t>
        </w:r>
      </w:hyperlink>
      <w:r w:rsidRPr="006372BA">
        <w:rPr>
          <w:rFonts w:ascii="Times New Roman" w:hAnsi="Times New Roman" w:cs="Times New Roman"/>
          <w:sz w:val="20"/>
          <w:szCs w:val="20"/>
        </w:rPr>
        <w:t xml:space="preserve"> Договора) Подрядчик вправе требовать с Заказчика уплаты неустойки (пени) в размере 0,1 (одна десятая) процентов от неуплаченной суммы за каждый день просрочки, но не более 3% от неуплаченной цены договора.</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6.3.В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6.4. В случае нарушения сроков выполнения работ п. 4.1  и п. 5.1.3. Договора, Заказчик вправе незамедлительно  расторгнуть Договор с Подрядчиком в одностороннем порядке.</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6.5.Если Подрядчик после завершения работ по договору оставит на строительной площадке материалы, в том числе строительный мусор, то Заказчик вправе задержать подписание акта выполненных работ до даты освобождения Подрядчиком строительной площадки.</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6.6. В случае просрочки устранения выявленных недостатков в выполненной работе Заказчик вправе потребовать уплаты Подрядчиком пени в размере </w:t>
      </w:r>
      <w:r w:rsidRPr="006372BA">
        <w:rPr>
          <w:rFonts w:ascii="Times New Roman" w:hAnsi="Times New Roman" w:cs="Times New Roman"/>
          <w:sz w:val="20"/>
          <w:szCs w:val="20"/>
          <w:u w:val="single"/>
        </w:rPr>
        <w:t>0,1 %</w:t>
      </w:r>
      <w:r w:rsidRPr="006372BA">
        <w:rPr>
          <w:rFonts w:ascii="Times New Roman" w:hAnsi="Times New Roman" w:cs="Times New Roman"/>
          <w:sz w:val="20"/>
          <w:szCs w:val="20"/>
        </w:rPr>
        <w:t xml:space="preserve"> цены работы за каждый день просрочки</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6.7. Оплата неустойки не освобождает от исполнения  обязательств или устранения нарушений.</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6.8. 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6.9. Подрядчик, который в нарушение условий Договора привлек к его исполнению субподрядчика, несет ответственность за убытки, причиненные участием субподрядчика в исполнении Договора.</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6.10. </w:t>
      </w:r>
      <w:bookmarkStart w:id="445" w:name="_ref_30471655"/>
      <w:r w:rsidRPr="006372BA">
        <w:rPr>
          <w:rFonts w:ascii="Times New Roman" w:hAnsi="Times New Roman" w:cs="Times New Roman"/>
          <w:sz w:val="20"/>
          <w:szCs w:val="20"/>
        </w:rPr>
        <w:t xml:space="preserve">Подрядчик несет ответственность за </w:t>
      </w:r>
      <w:proofErr w:type="spellStart"/>
      <w:r w:rsidRPr="006372BA">
        <w:rPr>
          <w:rFonts w:ascii="Times New Roman" w:hAnsi="Times New Roman" w:cs="Times New Roman"/>
          <w:sz w:val="20"/>
          <w:szCs w:val="20"/>
        </w:rPr>
        <w:t>несохранность</w:t>
      </w:r>
      <w:proofErr w:type="spellEnd"/>
      <w:r w:rsidRPr="006372BA">
        <w:rPr>
          <w:rFonts w:ascii="Times New Roman" w:hAnsi="Times New Roman" w:cs="Times New Roman"/>
          <w:sz w:val="20"/>
          <w:szCs w:val="20"/>
        </w:rPr>
        <w:t> материала или иного имущества Подрядчика, оказавшегося во владении Подрядчика в связи с исполнением Договора.</w:t>
      </w:r>
      <w:bookmarkEnd w:id="445"/>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6.12. Риск случайной гибели или случайного повреждения результата выполненной работы до ее приемки Заказчиком несет Подрядчик.</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6.13. В случае нарушения Заказчиком обязательств по Договору Подрядчик вправе требовать возмещения только реального ущерба. Упущенная выгода не возмещается.</w:t>
      </w:r>
    </w:p>
    <w:p w:rsidR="001D1B47" w:rsidRPr="006372BA" w:rsidRDefault="001D1B47" w:rsidP="00F97433">
      <w:pPr>
        <w:spacing w:after="0" w:line="240" w:lineRule="auto"/>
        <w:rPr>
          <w:rFonts w:ascii="Times New Roman" w:hAnsi="Times New Roman" w:cs="Times New Roman"/>
          <w:b/>
          <w:sz w:val="20"/>
          <w:szCs w:val="20"/>
        </w:rPr>
      </w:pP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7 .</w:t>
      </w:r>
      <w:r w:rsidR="00B77E60" w:rsidRPr="006372BA">
        <w:rPr>
          <w:rFonts w:ascii="Times New Roman" w:hAnsi="Times New Roman" w:cs="Times New Roman"/>
          <w:b/>
          <w:sz w:val="20"/>
          <w:szCs w:val="20"/>
        </w:rPr>
        <w:t xml:space="preserve"> </w:t>
      </w:r>
      <w:r w:rsidRPr="006372BA">
        <w:rPr>
          <w:rFonts w:ascii="Times New Roman" w:hAnsi="Times New Roman" w:cs="Times New Roman"/>
          <w:b/>
          <w:sz w:val="20"/>
          <w:szCs w:val="20"/>
        </w:rPr>
        <w:t>Действие неодолимой силы:</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7.1. Если иное не предусмотрено законом,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8. Порядок разрешения споров:</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8.1. Все споры или разногласия, возникающие между сторонами, подлежат рассмотрению в арбитражном суде г. Санкт-Петербурга в установленном законодательством порядке.</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8.2. </w:t>
      </w:r>
      <w:bookmarkStart w:id="446" w:name="_ref_22867809"/>
      <w:r w:rsidRPr="006372BA">
        <w:rPr>
          <w:rFonts w:ascii="Times New Roman" w:hAnsi="Times New Roman" w:cs="Times New Roman"/>
          <w:sz w:val="20"/>
          <w:szCs w:val="20"/>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446"/>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8.3. Сторона, которая получила претензию, обязана ее рассмотреть и в течение 10 дней направить письменный мотивированный ответ другой стороне.</w:t>
      </w:r>
    </w:p>
    <w:p w:rsidR="001D1B47" w:rsidRPr="006372BA" w:rsidRDefault="001D1B47" w:rsidP="00F97433">
      <w:pPr>
        <w:spacing w:after="0" w:line="240" w:lineRule="auto"/>
        <w:rPr>
          <w:rFonts w:ascii="Times New Roman" w:hAnsi="Times New Roman" w:cs="Times New Roman"/>
          <w:sz w:val="20"/>
          <w:szCs w:val="20"/>
        </w:rPr>
      </w:pPr>
      <w:bookmarkStart w:id="447" w:name="_ref_22867812"/>
      <w:r w:rsidRPr="006372BA">
        <w:rPr>
          <w:rFonts w:ascii="Times New Roman" w:hAnsi="Times New Roman" w:cs="Times New Roman"/>
          <w:sz w:val="20"/>
          <w:szCs w:val="20"/>
        </w:rPr>
        <w:t>8.4. В случае неполучения ответа в указанный срок либо несогласия с ответом заинтересованная сторона вправе обратиться в суд.</w:t>
      </w:r>
      <w:bookmarkEnd w:id="447"/>
    </w:p>
    <w:p w:rsidR="00F97433" w:rsidRPr="006372BA" w:rsidRDefault="00F97433" w:rsidP="00F97433">
      <w:pPr>
        <w:spacing w:after="0" w:line="240" w:lineRule="auto"/>
        <w:rPr>
          <w:rFonts w:ascii="Times New Roman" w:hAnsi="Times New Roman" w:cs="Times New Roman"/>
          <w:sz w:val="20"/>
          <w:szCs w:val="20"/>
        </w:rPr>
      </w:pP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9. Порядок изменения и дополнения</w:t>
      </w:r>
      <w:r w:rsidRPr="006372BA">
        <w:rPr>
          <w:rFonts w:ascii="Times New Roman" w:hAnsi="Times New Roman" w:cs="Times New Roman"/>
          <w:sz w:val="20"/>
          <w:szCs w:val="20"/>
        </w:rPr>
        <w:t xml:space="preserve"> </w:t>
      </w:r>
      <w:r w:rsidRPr="006372BA">
        <w:rPr>
          <w:rFonts w:ascii="Times New Roman" w:hAnsi="Times New Roman" w:cs="Times New Roman"/>
          <w:b/>
          <w:sz w:val="20"/>
          <w:szCs w:val="20"/>
        </w:rPr>
        <w:t>договора: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9.1. Любые изменения и дополнения к настоящему договору имеют силу только в том случае, если они оформлены в письменном виде и подписаны тремя сторонами.</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9.2. 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9.3. Заказчик вправе расторгнуть договор в следующих случаях:</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задержка Подрядчиком</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хода выполнения работ по его вине, когда срок окончания работ, установленный в договоре, увеличивается более чем на один месяц.</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снижение качества работ, предусмотренных проектом, в результате нарушения Подрядчиком условий договора.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9.4. Подрядчик вправе расторгнуть договор в следующих случаях:</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-при остановке Заказчиком выполнения работ по причине, не зависящей от Подрядчика, на срок, превышающий один месяц.</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утраты Заказчиком возможности дальнейшего финансирования строительства.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9.5. 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10. Прочие условия:</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10.1</w:t>
      </w:r>
      <w:r w:rsidRPr="006372BA">
        <w:rPr>
          <w:rFonts w:ascii="Times New Roman" w:hAnsi="Times New Roman" w:cs="Times New Roman"/>
          <w:b/>
          <w:sz w:val="20"/>
          <w:szCs w:val="20"/>
        </w:rPr>
        <w:t>. Срок гарантии устанавливается на 36 месяца</w:t>
      </w:r>
      <w:r w:rsidRPr="006372BA">
        <w:rPr>
          <w:rFonts w:ascii="Times New Roman" w:hAnsi="Times New Roman" w:cs="Times New Roman"/>
          <w:sz w:val="20"/>
          <w:szCs w:val="20"/>
        </w:rPr>
        <w:t xml:space="preserve"> с момента подписания сторонами акта выполненных работ, за исключением случаев преднамеренного повреждения со стороны третьих лиц.</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10.2. 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за свой счет.</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10.3. Наличие недостатков и сроки их устранения фиксируются двухсторонним актом Подрядчика и Заказчика.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10.4. Если Подрядчик</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10.5. При отказе Подрядчика</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10.6. Подрядчик не имеет права продать или передать проектную документацию по объекту или отдельной его части никакой третьей стороне без письменного разрешения  Заказчика.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10.7. Ущерб, нанесенный в результате работ третьему лицу, по вине Подрядчика</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компенсируется Подрядчиком</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10.8. После завершения работ Подрядчик обязан восстановить нарушенное в результате проведения работ покрытие тротуаров, дорожных покрытий, зеленой зоны.</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10.9. Настоящий договор составлен в двух экземплярах, имеющих одинаковую юридическую силу, по одному экземпляру для каждой из сторон.</w:t>
      </w:r>
    </w:p>
    <w:p w:rsidR="001D1B47" w:rsidRPr="006372BA" w:rsidRDefault="001D1B47" w:rsidP="001D1B47">
      <w:pPr>
        <w:rPr>
          <w:rFonts w:ascii="Times New Roman" w:hAnsi="Times New Roman" w:cs="Times New Roman"/>
          <w:sz w:val="20"/>
          <w:szCs w:val="20"/>
        </w:rPr>
      </w:pPr>
      <w:r w:rsidRPr="006372BA">
        <w:rPr>
          <w:rFonts w:ascii="Times New Roman" w:hAnsi="Times New Roman" w:cs="Times New Roman"/>
          <w:b/>
          <w:sz w:val="20"/>
          <w:szCs w:val="20"/>
        </w:rPr>
        <w:t>11. Перечень приложений:</w:t>
      </w:r>
      <w:r w:rsidR="00F97433"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Приложение № 1 – Смета.</w:t>
      </w:r>
      <w:r w:rsidR="00F97433" w:rsidRPr="006372BA">
        <w:rPr>
          <w:rFonts w:ascii="Times New Roman" w:hAnsi="Times New Roman" w:cs="Times New Roman"/>
          <w:sz w:val="20"/>
          <w:szCs w:val="20"/>
        </w:rPr>
        <w:t xml:space="preserve"> </w:t>
      </w:r>
      <w:r w:rsidRPr="006372BA">
        <w:rPr>
          <w:rFonts w:ascii="Times New Roman" w:hAnsi="Times New Roman" w:cs="Times New Roman"/>
          <w:sz w:val="20"/>
          <w:szCs w:val="20"/>
        </w:rPr>
        <w:t>Приложение № 2- Техническое задание</w:t>
      </w:r>
    </w:p>
    <w:p w:rsidR="000172CD" w:rsidRPr="006372BA" w:rsidRDefault="000172CD" w:rsidP="00EE7D21">
      <w:pPr>
        <w:numPr>
          <w:ilvl w:val="0"/>
          <w:numId w:val="13"/>
        </w:numPr>
        <w:shd w:val="clear" w:color="auto" w:fill="FFFFFF"/>
        <w:tabs>
          <w:tab w:val="left" w:pos="1075"/>
        </w:tabs>
        <w:spacing w:after="0" w:line="240" w:lineRule="auto"/>
        <w:ind w:left="3054"/>
        <w:rPr>
          <w:rFonts w:ascii="Times New Roman" w:hAnsi="Times New Roman" w:cs="Times New Roman"/>
          <w:bCs/>
          <w:iCs/>
          <w:color w:val="000000"/>
          <w:sz w:val="20"/>
          <w:szCs w:val="20"/>
        </w:rPr>
      </w:pPr>
      <w:r w:rsidRPr="006372BA">
        <w:rPr>
          <w:rFonts w:ascii="Times New Roman" w:hAnsi="Times New Roman" w:cs="Times New Roman"/>
          <w:bCs/>
          <w:iCs/>
          <w:color w:val="000000"/>
          <w:sz w:val="20"/>
          <w:szCs w:val="20"/>
        </w:rPr>
        <w:t xml:space="preserve">АДРЕСА И РЕКВИЗИТЫ СТОРОН </w:t>
      </w:r>
    </w:p>
    <w:p w:rsidR="00760665" w:rsidRPr="006372BA" w:rsidRDefault="00760665" w:rsidP="00760665">
      <w:pPr>
        <w:tabs>
          <w:tab w:val="num" w:pos="567"/>
        </w:tabs>
        <w:spacing w:after="0"/>
        <w:rPr>
          <w:rFonts w:ascii="Times New Roman" w:hAnsi="Times New Roman" w:cs="Times New Roman"/>
          <w:b/>
          <w:sz w:val="20"/>
          <w:szCs w:val="20"/>
        </w:rPr>
      </w:pPr>
      <w:r w:rsidRPr="006372BA">
        <w:rPr>
          <w:rFonts w:ascii="Times New Roman" w:hAnsi="Times New Roman" w:cs="Times New Roman"/>
          <w:b/>
          <w:sz w:val="20"/>
          <w:szCs w:val="20"/>
        </w:rPr>
        <w:t>АО «</w:t>
      </w:r>
      <w:proofErr w:type="spellStart"/>
      <w:r w:rsidRPr="006372BA">
        <w:rPr>
          <w:rFonts w:ascii="Times New Roman" w:hAnsi="Times New Roman" w:cs="Times New Roman"/>
          <w:b/>
          <w:sz w:val="20"/>
          <w:szCs w:val="20"/>
        </w:rPr>
        <w:t>Выборгтеплоэнерго</w:t>
      </w:r>
      <w:proofErr w:type="spellEnd"/>
      <w:r w:rsidRPr="006372BA">
        <w:rPr>
          <w:rFonts w:ascii="Times New Roman" w:hAnsi="Times New Roman" w:cs="Times New Roman"/>
          <w:b/>
          <w:sz w:val="20"/>
          <w:szCs w:val="20"/>
        </w:rPr>
        <w:t>»</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 xml:space="preserve">188800, г. Выборг, </w:t>
      </w:r>
      <w:proofErr w:type="gramStart"/>
      <w:r w:rsidRPr="006372BA">
        <w:rPr>
          <w:rFonts w:ascii="Times New Roman" w:hAnsi="Times New Roman" w:cs="Times New Roman"/>
          <w:sz w:val="20"/>
          <w:szCs w:val="20"/>
        </w:rPr>
        <w:t>Ленинградская</w:t>
      </w:r>
      <w:proofErr w:type="gramEnd"/>
      <w:r w:rsidRPr="006372BA">
        <w:rPr>
          <w:rFonts w:ascii="Times New Roman" w:hAnsi="Times New Roman" w:cs="Times New Roman"/>
          <w:sz w:val="20"/>
          <w:szCs w:val="20"/>
        </w:rPr>
        <w:t xml:space="preserve"> обл., </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ул. Сухова д.2</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Тел.\факс (81378)26587; 21483</w:t>
      </w:r>
    </w:p>
    <w:p w:rsidR="00760665" w:rsidRPr="006372BA" w:rsidRDefault="00760665" w:rsidP="00760665">
      <w:pPr>
        <w:tabs>
          <w:tab w:val="num" w:pos="567"/>
        </w:tabs>
        <w:spacing w:after="0"/>
        <w:rPr>
          <w:rFonts w:ascii="Times New Roman" w:hAnsi="Times New Roman" w:cs="Times New Roman"/>
          <w:b/>
          <w:sz w:val="20"/>
          <w:szCs w:val="20"/>
        </w:rPr>
      </w:pPr>
      <w:r w:rsidRPr="006372BA">
        <w:rPr>
          <w:rFonts w:ascii="Times New Roman" w:hAnsi="Times New Roman" w:cs="Times New Roman"/>
          <w:sz w:val="20"/>
          <w:szCs w:val="20"/>
        </w:rPr>
        <w:t>ИНН4704062064КПП 470401001</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 xml:space="preserve">р/с </w:t>
      </w:r>
      <w:proofErr w:type="spellStart"/>
      <w:proofErr w:type="gramStart"/>
      <w:r w:rsidRPr="006372BA">
        <w:rPr>
          <w:rFonts w:ascii="Times New Roman" w:hAnsi="Times New Roman" w:cs="Times New Roman"/>
          <w:sz w:val="20"/>
          <w:szCs w:val="20"/>
        </w:rPr>
        <w:t>с</w:t>
      </w:r>
      <w:proofErr w:type="spellEnd"/>
      <w:proofErr w:type="gramEnd"/>
      <w:r w:rsidRPr="006372BA">
        <w:rPr>
          <w:rFonts w:ascii="Times New Roman" w:hAnsi="Times New Roman" w:cs="Times New Roman"/>
          <w:sz w:val="20"/>
          <w:szCs w:val="20"/>
        </w:rPr>
        <w:t xml:space="preserve"> 40702810055390000440</w:t>
      </w:r>
    </w:p>
    <w:p w:rsidR="00760665" w:rsidRPr="006372BA" w:rsidRDefault="00760665" w:rsidP="00760665">
      <w:pPr>
        <w:spacing w:after="0"/>
        <w:rPr>
          <w:rFonts w:ascii="Times New Roman" w:hAnsi="Times New Roman" w:cs="Times New Roman"/>
          <w:sz w:val="20"/>
          <w:szCs w:val="20"/>
        </w:rPr>
      </w:pPr>
      <w:r w:rsidRPr="006372BA">
        <w:rPr>
          <w:rFonts w:ascii="Times New Roman" w:hAnsi="Times New Roman" w:cs="Times New Roman"/>
          <w:sz w:val="20"/>
          <w:szCs w:val="20"/>
        </w:rPr>
        <w:t>в Северо-Западный банк ПАО «Сбербанк</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России» г. Санкт-Петербург</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БИК 044030653</w:t>
      </w:r>
    </w:p>
    <w:p w:rsidR="00760665" w:rsidRPr="006372BA" w:rsidRDefault="00760665" w:rsidP="00760665">
      <w:pPr>
        <w:tabs>
          <w:tab w:val="num" w:pos="567"/>
        </w:tabs>
        <w:spacing w:after="0"/>
        <w:rPr>
          <w:rFonts w:ascii="Times New Roman" w:hAnsi="Times New Roman" w:cs="Times New Roman"/>
          <w:sz w:val="20"/>
          <w:szCs w:val="20"/>
        </w:rPr>
      </w:pPr>
      <w:r w:rsidRPr="006372BA">
        <w:rPr>
          <w:rFonts w:ascii="Times New Roman" w:hAnsi="Times New Roman" w:cs="Times New Roman"/>
          <w:sz w:val="20"/>
          <w:szCs w:val="20"/>
        </w:rPr>
        <w:t>к/с 30101810500000000653</w:t>
      </w:r>
    </w:p>
    <w:p w:rsidR="00760665" w:rsidRPr="006372BA" w:rsidRDefault="00760665" w:rsidP="00760665">
      <w:pPr>
        <w:tabs>
          <w:tab w:val="num" w:pos="567"/>
        </w:tabs>
        <w:spacing w:after="0"/>
        <w:rPr>
          <w:rFonts w:ascii="Times New Roman" w:hAnsi="Times New Roman" w:cs="Times New Roman"/>
          <w:sz w:val="20"/>
          <w:szCs w:val="20"/>
        </w:rPr>
      </w:pPr>
      <w:r w:rsidRPr="006372BA">
        <w:rPr>
          <w:rFonts w:ascii="Times New Roman" w:hAnsi="Times New Roman" w:cs="Times New Roman"/>
          <w:sz w:val="20"/>
          <w:szCs w:val="20"/>
        </w:rPr>
        <w:t xml:space="preserve">ОГРН 1054700176893  ОКПО 75115131 </w:t>
      </w:r>
    </w:p>
    <w:p w:rsidR="00760665" w:rsidRPr="006372BA" w:rsidRDefault="00760665" w:rsidP="00760665">
      <w:pPr>
        <w:spacing w:after="0"/>
        <w:rPr>
          <w:rFonts w:ascii="Times New Roman" w:hAnsi="Times New Roman" w:cs="Times New Roman"/>
          <w:b/>
          <w:sz w:val="20"/>
          <w:szCs w:val="20"/>
        </w:rPr>
      </w:pPr>
      <w:r w:rsidRPr="006372BA">
        <w:rPr>
          <w:rFonts w:ascii="Times New Roman" w:hAnsi="Times New Roman" w:cs="Times New Roman"/>
          <w:b/>
          <w:sz w:val="20"/>
          <w:szCs w:val="20"/>
        </w:rPr>
        <w:t>Генеральный директор</w:t>
      </w:r>
    </w:p>
    <w:p w:rsidR="00760665" w:rsidRPr="006372BA" w:rsidRDefault="00760665" w:rsidP="00760665">
      <w:pPr>
        <w:spacing w:after="0"/>
        <w:rPr>
          <w:rFonts w:ascii="Times New Roman" w:hAnsi="Times New Roman" w:cs="Times New Roman"/>
          <w:b/>
          <w:sz w:val="20"/>
          <w:szCs w:val="20"/>
        </w:rPr>
      </w:pPr>
      <w:r w:rsidRPr="006372BA">
        <w:rPr>
          <w:rFonts w:ascii="Times New Roman" w:hAnsi="Times New Roman" w:cs="Times New Roman"/>
          <w:b/>
          <w:sz w:val="20"/>
          <w:szCs w:val="20"/>
        </w:rPr>
        <w:t>АО «</w:t>
      </w:r>
      <w:proofErr w:type="spellStart"/>
      <w:r w:rsidRPr="006372BA">
        <w:rPr>
          <w:rFonts w:ascii="Times New Roman" w:hAnsi="Times New Roman" w:cs="Times New Roman"/>
          <w:b/>
          <w:sz w:val="20"/>
          <w:szCs w:val="20"/>
        </w:rPr>
        <w:t>Выборгтеплоэнерго</w:t>
      </w:r>
      <w:proofErr w:type="spellEnd"/>
      <w:r w:rsidRPr="006372BA">
        <w:rPr>
          <w:rFonts w:ascii="Times New Roman" w:hAnsi="Times New Roman" w:cs="Times New Roman"/>
          <w:b/>
          <w:sz w:val="20"/>
          <w:szCs w:val="20"/>
        </w:rPr>
        <w:t>»</w:t>
      </w:r>
    </w:p>
    <w:p w:rsidR="000172CD" w:rsidRPr="006372BA" w:rsidRDefault="00760665" w:rsidP="00760665">
      <w:pPr>
        <w:shd w:val="clear" w:color="auto" w:fill="FFFFFF"/>
        <w:tabs>
          <w:tab w:val="left" w:pos="1075"/>
        </w:tabs>
        <w:rPr>
          <w:rFonts w:ascii="Times New Roman" w:hAnsi="Times New Roman" w:cs="Times New Roman"/>
          <w:color w:val="000000"/>
          <w:sz w:val="20"/>
          <w:szCs w:val="20"/>
        </w:rPr>
      </w:pPr>
      <w:r w:rsidRPr="006372BA">
        <w:rPr>
          <w:rFonts w:ascii="Times New Roman" w:hAnsi="Times New Roman" w:cs="Times New Roman"/>
          <w:b/>
          <w:sz w:val="20"/>
          <w:szCs w:val="20"/>
        </w:rPr>
        <w:t>_________________ А.В. Кривонос</w:t>
      </w: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760665" w:rsidRPr="006372BA" w:rsidRDefault="005A2F09" w:rsidP="00B77E60">
      <w:pPr>
        <w:spacing w:after="0" w:line="240" w:lineRule="auto"/>
        <w:jc w:val="right"/>
        <w:rPr>
          <w:rFonts w:ascii="Times New Roman" w:hAnsi="Times New Roman" w:cs="Times New Roman"/>
          <w:b/>
          <w:sz w:val="20"/>
          <w:szCs w:val="20"/>
        </w:rPr>
      </w:pPr>
      <w:r w:rsidRPr="006372BA">
        <w:rPr>
          <w:rFonts w:ascii="Times New Roman" w:hAnsi="Times New Roman" w:cs="Times New Roman"/>
          <w:b/>
          <w:sz w:val="20"/>
          <w:szCs w:val="20"/>
        </w:rPr>
        <w:t xml:space="preserve">Приложение № 1 к договору </w:t>
      </w:r>
    </w:p>
    <w:p w:rsidR="005A2F09" w:rsidRDefault="005A2F09" w:rsidP="00B77E60">
      <w:pPr>
        <w:spacing w:after="0" w:line="240" w:lineRule="auto"/>
        <w:jc w:val="right"/>
        <w:rPr>
          <w:rFonts w:ascii="Times New Roman" w:hAnsi="Times New Roman" w:cs="Times New Roman"/>
          <w:b/>
          <w:sz w:val="20"/>
          <w:szCs w:val="20"/>
        </w:rPr>
      </w:pPr>
      <w:r w:rsidRPr="006372BA">
        <w:rPr>
          <w:rFonts w:ascii="Times New Roman" w:hAnsi="Times New Roman" w:cs="Times New Roman"/>
          <w:b/>
          <w:sz w:val="20"/>
          <w:szCs w:val="20"/>
        </w:rPr>
        <w:t xml:space="preserve">№ </w:t>
      </w:r>
      <w:r w:rsidR="0093316C">
        <w:rPr>
          <w:rFonts w:ascii="Times New Roman" w:hAnsi="Times New Roman" w:cs="Times New Roman"/>
          <w:b/>
          <w:sz w:val="20"/>
          <w:szCs w:val="20"/>
        </w:rPr>
        <w:t>3</w:t>
      </w:r>
      <w:r w:rsidR="00BB5C68">
        <w:rPr>
          <w:rFonts w:ascii="Times New Roman" w:hAnsi="Times New Roman" w:cs="Times New Roman"/>
          <w:b/>
          <w:sz w:val="20"/>
          <w:szCs w:val="20"/>
        </w:rPr>
        <w:t>9</w:t>
      </w:r>
      <w:r w:rsidRPr="006372BA">
        <w:rPr>
          <w:rFonts w:ascii="Times New Roman" w:hAnsi="Times New Roman" w:cs="Times New Roman"/>
          <w:b/>
          <w:sz w:val="20"/>
          <w:szCs w:val="20"/>
        </w:rPr>
        <w:t>-2</w:t>
      </w:r>
      <w:r w:rsidR="00891AA6" w:rsidRPr="006372BA">
        <w:rPr>
          <w:rFonts w:ascii="Times New Roman" w:hAnsi="Times New Roman" w:cs="Times New Roman"/>
          <w:b/>
          <w:sz w:val="20"/>
          <w:szCs w:val="20"/>
        </w:rPr>
        <w:t>5</w:t>
      </w:r>
      <w:r w:rsidRPr="006372BA">
        <w:rPr>
          <w:rFonts w:ascii="Times New Roman" w:hAnsi="Times New Roman" w:cs="Times New Roman"/>
          <w:b/>
          <w:sz w:val="20"/>
          <w:szCs w:val="20"/>
        </w:rPr>
        <w:t>-Тендер от _______</w:t>
      </w:r>
    </w:p>
    <w:p w:rsidR="00FF75D6" w:rsidRPr="006372BA" w:rsidRDefault="00FF75D6" w:rsidP="00B77E60">
      <w:pPr>
        <w:spacing w:after="0" w:line="240" w:lineRule="auto"/>
        <w:jc w:val="right"/>
        <w:rPr>
          <w:rFonts w:ascii="Times New Roman" w:hAnsi="Times New Roman" w:cs="Times New Roman"/>
          <w:b/>
          <w:sz w:val="20"/>
          <w:szCs w:val="20"/>
        </w:rPr>
      </w:pPr>
    </w:p>
    <w:p w:rsidR="00B77E60" w:rsidRPr="00FF75D6" w:rsidRDefault="00FF75D6" w:rsidP="005A2F09">
      <w:pPr>
        <w:spacing w:line="240" w:lineRule="auto"/>
        <w:jc w:val="center"/>
        <w:rPr>
          <w:rFonts w:ascii="Times New Roman" w:hAnsi="Times New Roman" w:cs="Times New Roman"/>
          <w:b/>
        </w:rPr>
      </w:pPr>
      <w:r w:rsidRPr="00FF75D6">
        <w:rPr>
          <w:rFonts w:ascii="Times New Roman" w:hAnsi="Times New Roman" w:cs="Times New Roman"/>
          <w:b/>
        </w:rPr>
        <w:t>РАЗДЕЛ 9</w:t>
      </w:r>
    </w:p>
    <w:p w:rsidR="00D10ECC" w:rsidRPr="00D10ECC" w:rsidRDefault="00D10ECC" w:rsidP="00D10ECC">
      <w:pPr>
        <w:spacing w:line="240" w:lineRule="auto"/>
        <w:jc w:val="center"/>
        <w:rPr>
          <w:rFonts w:ascii="Times New Roman" w:hAnsi="Times New Roman" w:cs="Times New Roman"/>
          <w:b/>
          <w:sz w:val="20"/>
          <w:szCs w:val="20"/>
        </w:rPr>
      </w:pPr>
      <w:r w:rsidRPr="00D10ECC">
        <w:rPr>
          <w:rFonts w:ascii="Times New Roman" w:hAnsi="Times New Roman" w:cs="Times New Roman"/>
          <w:b/>
          <w:sz w:val="20"/>
          <w:szCs w:val="20"/>
        </w:rPr>
        <w:t>ТЕХНИЧЕСКОЕ ЗАДАНИЕ</w:t>
      </w:r>
    </w:p>
    <w:p w:rsidR="00BB5C68" w:rsidRPr="00BB5C68" w:rsidRDefault="00BB5C68" w:rsidP="00BB5C68">
      <w:pPr>
        <w:ind w:left="-709" w:firstLine="709"/>
        <w:jc w:val="center"/>
        <w:rPr>
          <w:rFonts w:ascii="Times New Roman" w:hAnsi="Times New Roman" w:cs="Times New Roman"/>
          <w:b/>
          <w:color w:val="FF0000"/>
        </w:rPr>
      </w:pPr>
      <w:r w:rsidRPr="00BB5C68">
        <w:rPr>
          <w:rFonts w:ascii="Times New Roman" w:hAnsi="Times New Roman" w:cs="Times New Roman"/>
          <w:bCs/>
          <w:sz w:val="24"/>
          <w:szCs w:val="24"/>
        </w:rPr>
        <w:t xml:space="preserve">на подключение к сетям инженерно-технического обеспечения </w:t>
      </w:r>
      <w:proofErr w:type="spellStart"/>
      <w:r w:rsidRPr="00BB5C68">
        <w:rPr>
          <w:rFonts w:ascii="Times New Roman" w:hAnsi="Times New Roman" w:cs="Times New Roman"/>
          <w:bCs/>
          <w:sz w:val="24"/>
          <w:szCs w:val="24"/>
        </w:rPr>
        <w:t>термоблока</w:t>
      </w:r>
      <w:proofErr w:type="spellEnd"/>
      <w:r w:rsidRPr="00BB5C68">
        <w:rPr>
          <w:rFonts w:ascii="Times New Roman" w:hAnsi="Times New Roman" w:cs="Times New Roman"/>
          <w:bCs/>
          <w:sz w:val="24"/>
          <w:szCs w:val="24"/>
        </w:rPr>
        <w:t xml:space="preserve"> газового уличного тепловой мощностью 600 кВт по адресу:</w:t>
      </w:r>
      <w:r w:rsidRPr="00BB5C68">
        <w:rPr>
          <w:rFonts w:ascii="Times New Roman" w:hAnsi="Times New Roman" w:cs="Times New Roman"/>
          <w:bCs/>
          <w:color w:val="000000"/>
          <w:sz w:val="24"/>
          <w:szCs w:val="24"/>
        </w:rPr>
        <w:t xml:space="preserve"> </w:t>
      </w:r>
      <w:proofErr w:type="gramStart"/>
      <w:r w:rsidRPr="00BB5C68">
        <w:rPr>
          <w:rFonts w:ascii="Times New Roman" w:hAnsi="Times New Roman" w:cs="Times New Roman"/>
          <w:bCs/>
          <w:color w:val="000000"/>
          <w:sz w:val="24"/>
          <w:szCs w:val="24"/>
        </w:rPr>
        <w:t>Ленинградская</w:t>
      </w:r>
      <w:proofErr w:type="gramEnd"/>
      <w:r w:rsidRPr="00BB5C68">
        <w:rPr>
          <w:rFonts w:ascii="Times New Roman" w:hAnsi="Times New Roman" w:cs="Times New Roman"/>
          <w:bCs/>
          <w:color w:val="000000"/>
          <w:sz w:val="24"/>
          <w:szCs w:val="24"/>
        </w:rPr>
        <w:t xml:space="preserve"> обл., Выборгский муниципальный район, Рощинское городское поселение, </w:t>
      </w:r>
      <w:proofErr w:type="spellStart"/>
      <w:r w:rsidRPr="00BB5C68">
        <w:rPr>
          <w:rFonts w:ascii="Times New Roman" w:hAnsi="Times New Roman" w:cs="Times New Roman"/>
          <w:bCs/>
          <w:color w:val="000000"/>
          <w:sz w:val="24"/>
          <w:szCs w:val="24"/>
        </w:rPr>
        <w:t>г.п</w:t>
      </w:r>
      <w:proofErr w:type="spellEnd"/>
      <w:r w:rsidRPr="00BB5C68">
        <w:rPr>
          <w:rFonts w:ascii="Times New Roman" w:hAnsi="Times New Roman" w:cs="Times New Roman"/>
          <w:bCs/>
          <w:color w:val="000000"/>
          <w:sz w:val="24"/>
          <w:szCs w:val="24"/>
        </w:rPr>
        <w:t xml:space="preserve">. Рощино, ул. </w:t>
      </w:r>
      <w:proofErr w:type="gramStart"/>
      <w:r w:rsidRPr="00BB5C68">
        <w:rPr>
          <w:rFonts w:ascii="Times New Roman" w:hAnsi="Times New Roman" w:cs="Times New Roman"/>
          <w:bCs/>
          <w:color w:val="000000"/>
          <w:sz w:val="24"/>
          <w:szCs w:val="24"/>
        </w:rPr>
        <w:t>Привокзальная</w:t>
      </w:r>
      <w:proofErr w:type="gramEnd"/>
      <w:r w:rsidRPr="00BB5C68">
        <w:rPr>
          <w:rFonts w:ascii="Times New Roman" w:hAnsi="Times New Roman" w:cs="Times New Roman"/>
          <w:bCs/>
          <w:color w:val="000000"/>
          <w:sz w:val="24"/>
          <w:szCs w:val="24"/>
        </w:rPr>
        <w:t>, земельный участок 18б.</w:t>
      </w:r>
    </w:p>
    <w:tbl>
      <w:tblPr>
        <w:tblpPr w:leftFromText="180" w:rightFromText="180" w:vertAnchor="text" w:tblpX="-714" w:tblpY="1"/>
        <w:tblOverlap w:val="never"/>
        <w:tblW w:w="55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3176"/>
        <w:gridCol w:w="6770"/>
      </w:tblGrid>
      <w:tr w:rsidR="00BB5C68" w:rsidRPr="00BB5C68" w:rsidTr="00BB5C68">
        <w:trPr>
          <w:trHeight w:val="898"/>
        </w:trPr>
        <w:tc>
          <w:tcPr>
            <w:tcW w:w="440" w:type="pct"/>
            <w:tcBorders>
              <w:top w:val="single" w:sz="4" w:space="0" w:color="auto"/>
              <w:left w:val="single" w:sz="4" w:space="0" w:color="auto"/>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b/>
                <w:sz w:val="24"/>
                <w:szCs w:val="24"/>
              </w:rPr>
            </w:pPr>
            <w:r w:rsidRPr="00BB5C68">
              <w:rPr>
                <w:rFonts w:ascii="Times New Roman" w:hAnsi="Times New Roman" w:cs="Times New Roman"/>
                <w:b/>
                <w:sz w:val="24"/>
                <w:szCs w:val="24"/>
              </w:rPr>
              <w:t>№№</w:t>
            </w:r>
          </w:p>
          <w:p w:rsidR="00BB5C68" w:rsidRPr="00BB5C68" w:rsidRDefault="00BB5C68" w:rsidP="00BB5C68">
            <w:pPr>
              <w:jc w:val="center"/>
              <w:rPr>
                <w:rFonts w:ascii="Times New Roman" w:hAnsi="Times New Roman" w:cs="Times New Roman"/>
                <w:b/>
                <w:sz w:val="24"/>
                <w:szCs w:val="24"/>
              </w:rPr>
            </w:pPr>
            <w:r w:rsidRPr="00BB5C68">
              <w:rPr>
                <w:rFonts w:ascii="Times New Roman" w:hAnsi="Times New Roman" w:cs="Times New Roman"/>
                <w:b/>
                <w:sz w:val="24"/>
                <w:szCs w:val="24"/>
              </w:rPr>
              <w:t>п./п.</w:t>
            </w:r>
          </w:p>
        </w:tc>
        <w:tc>
          <w:tcPr>
            <w:tcW w:w="1456"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jc w:val="center"/>
              <w:rPr>
                <w:rFonts w:ascii="Times New Roman" w:hAnsi="Times New Roman" w:cs="Times New Roman"/>
                <w:b/>
                <w:sz w:val="24"/>
                <w:szCs w:val="24"/>
              </w:rPr>
            </w:pPr>
          </w:p>
          <w:p w:rsidR="00BB5C68" w:rsidRPr="00BB5C68" w:rsidRDefault="00BB5C68" w:rsidP="00BB5C68">
            <w:pPr>
              <w:jc w:val="center"/>
              <w:rPr>
                <w:rFonts w:ascii="Times New Roman" w:hAnsi="Times New Roman" w:cs="Times New Roman"/>
                <w:b/>
                <w:sz w:val="24"/>
                <w:szCs w:val="24"/>
              </w:rPr>
            </w:pPr>
            <w:r w:rsidRPr="00BB5C68">
              <w:rPr>
                <w:rFonts w:ascii="Times New Roman" w:hAnsi="Times New Roman" w:cs="Times New Roman"/>
                <w:b/>
                <w:sz w:val="24"/>
                <w:szCs w:val="24"/>
              </w:rPr>
              <w:t>Перечень основных данных и требований</w:t>
            </w:r>
          </w:p>
          <w:p w:rsidR="00BB5C68" w:rsidRPr="00BB5C68" w:rsidRDefault="00BB5C68" w:rsidP="00BB5C68">
            <w:pPr>
              <w:jc w:val="center"/>
              <w:rPr>
                <w:rFonts w:ascii="Times New Roman" w:hAnsi="Times New Roman" w:cs="Times New Roman"/>
                <w:b/>
                <w:sz w:val="24"/>
                <w:szCs w:val="24"/>
              </w:rPr>
            </w:pPr>
          </w:p>
        </w:tc>
        <w:tc>
          <w:tcPr>
            <w:tcW w:w="3104"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jc w:val="center"/>
              <w:rPr>
                <w:rFonts w:ascii="Times New Roman" w:hAnsi="Times New Roman" w:cs="Times New Roman"/>
                <w:b/>
                <w:sz w:val="24"/>
                <w:szCs w:val="24"/>
              </w:rPr>
            </w:pPr>
          </w:p>
          <w:p w:rsidR="00BB5C68" w:rsidRPr="00BB5C68" w:rsidRDefault="00BB5C68" w:rsidP="00BB5C68">
            <w:pPr>
              <w:jc w:val="center"/>
              <w:rPr>
                <w:rFonts w:ascii="Times New Roman" w:hAnsi="Times New Roman" w:cs="Times New Roman"/>
                <w:b/>
                <w:sz w:val="24"/>
                <w:szCs w:val="24"/>
              </w:rPr>
            </w:pPr>
            <w:r w:rsidRPr="00BB5C68">
              <w:rPr>
                <w:rFonts w:ascii="Times New Roman" w:hAnsi="Times New Roman" w:cs="Times New Roman"/>
                <w:b/>
                <w:sz w:val="24"/>
                <w:szCs w:val="24"/>
              </w:rPr>
              <w:t>Содержание</w:t>
            </w:r>
          </w:p>
          <w:p w:rsidR="00BB5C68" w:rsidRPr="00BB5C68" w:rsidRDefault="00BB5C68" w:rsidP="00BB5C68">
            <w:pPr>
              <w:jc w:val="center"/>
              <w:rPr>
                <w:rFonts w:ascii="Times New Roman" w:hAnsi="Times New Roman" w:cs="Times New Roman"/>
                <w:b/>
                <w:sz w:val="24"/>
                <w:szCs w:val="24"/>
              </w:rPr>
            </w:pPr>
          </w:p>
        </w:tc>
      </w:tr>
      <w:tr w:rsidR="00BB5C68" w:rsidRPr="00BB5C68" w:rsidTr="00BB5C68">
        <w:tc>
          <w:tcPr>
            <w:tcW w:w="440"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jc w:val="center"/>
              <w:rPr>
                <w:rFonts w:ascii="Times New Roman" w:hAnsi="Times New Roman" w:cs="Times New Roman"/>
                <w:sz w:val="24"/>
                <w:szCs w:val="24"/>
              </w:rPr>
            </w:pPr>
            <w:r w:rsidRPr="00BB5C68">
              <w:rPr>
                <w:rFonts w:ascii="Times New Roman" w:hAnsi="Times New Roman" w:cs="Times New Roman"/>
                <w:sz w:val="24"/>
                <w:szCs w:val="24"/>
              </w:rPr>
              <w:t>1</w:t>
            </w:r>
          </w:p>
        </w:tc>
        <w:tc>
          <w:tcPr>
            <w:tcW w:w="1456" w:type="pct"/>
            <w:tcBorders>
              <w:top w:val="single" w:sz="4" w:space="0" w:color="auto"/>
              <w:left w:val="single" w:sz="4" w:space="0" w:color="auto"/>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sz w:val="24"/>
                <w:szCs w:val="24"/>
              </w:rPr>
            </w:pPr>
            <w:r w:rsidRPr="00BB5C68">
              <w:rPr>
                <w:rFonts w:ascii="Times New Roman" w:hAnsi="Times New Roman" w:cs="Times New Roman"/>
                <w:sz w:val="24"/>
                <w:szCs w:val="24"/>
              </w:rPr>
              <w:t>2</w:t>
            </w:r>
          </w:p>
        </w:tc>
        <w:tc>
          <w:tcPr>
            <w:tcW w:w="3104" w:type="pct"/>
            <w:tcBorders>
              <w:top w:val="single" w:sz="4" w:space="0" w:color="auto"/>
              <w:left w:val="single" w:sz="4" w:space="0" w:color="auto"/>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sz w:val="24"/>
                <w:szCs w:val="24"/>
              </w:rPr>
            </w:pPr>
            <w:r w:rsidRPr="00BB5C68">
              <w:rPr>
                <w:rFonts w:ascii="Times New Roman" w:hAnsi="Times New Roman" w:cs="Times New Roman"/>
                <w:sz w:val="24"/>
                <w:szCs w:val="24"/>
              </w:rPr>
              <w:t>3</w:t>
            </w:r>
          </w:p>
        </w:tc>
      </w:tr>
      <w:tr w:rsidR="00BB5C68" w:rsidRPr="00BB5C68" w:rsidTr="00BB5C68">
        <w:trPr>
          <w:trHeight w:val="300"/>
        </w:trPr>
        <w:tc>
          <w:tcPr>
            <w:tcW w:w="440"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pStyle w:val="aff3"/>
              <w:numPr>
                <w:ilvl w:val="0"/>
                <w:numId w:val="25"/>
              </w:numPr>
              <w:tabs>
                <w:tab w:val="clear" w:pos="709"/>
              </w:tabs>
              <w:suppressAutoHyphens w:val="0"/>
              <w:spacing w:after="0" w:line="240" w:lineRule="auto"/>
              <w:contextualSpacing/>
              <w:jc w:val="center"/>
              <w:rPr>
                <w:rFonts w:ascii="Times New Roman" w:hAnsi="Times New Roman"/>
                <w:sz w:val="24"/>
                <w:szCs w:val="24"/>
              </w:rPr>
            </w:pPr>
          </w:p>
        </w:tc>
        <w:tc>
          <w:tcPr>
            <w:tcW w:w="1456" w:type="pct"/>
            <w:tcBorders>
              <w:top w:val="single" w:sz="4" w:space="0" w:color="auto"/>
              <w:left w:val="single" w:sz="4" w:space="0" w:color="auto"/>
              <w:bottom w:val="single" w:sz="4" w:space="0" w:color="auto"/>
              <w:right w:val="single" w:sz="4" w:space="0" w:color="auto"/>
            </w:tcBorders>
            <w:hideMark/>
          </w:tcPr>
          <w:p w:rsidR="00BB5C68" w:rsidRPr="00BB5C68" w:rsidRDefault="00BB5C68" w:rsidP="00BB5C68">
            <w:pPr>
              <w:rPr>
                <w:rFonts w:ascii="Times New Roman" w:hAnsi="Times New Roman" w:cs="Times New Roman"/>
                <w:sz w:val="24"/>
                <w:szCs w:val="24"/>
              </w:rPr>
            </w:pPr>
            <w:r w:rsidRPr="00BB5C68">
              <w:rPr>
                <w:rFonts w:ascii="Times New Roman" w:hAnsi="Times New Roman" w:cs="Times New Roman"/>
                <w:sz w:val="24"/>
                <w:szCs w:val="24"/>
              </w:rPr>
              <w:t>Заказчик</w:t>
            </w:r>
          </w:p>
        </w:tc>
        <w:tc>
          <w:tcPr>
            <w:tcW w:w="3104" w:type="pct"/>
            <w:tcBorders>
              <w:top w:val="single" w:sz="4" w:space="0" w:color="auto"/>
              <w:left w:val="single" w:sz="4" w:space="0" w:color="auto"/>
              <w:bottom w:val="single" w:sz="4" w:space="0" w:color="auto"/>
              <w:right w:val="single" w:sz="4" w:space="0" w:color="auto"/>
            </w:tcBorders>
            <w:hideMark/>
          </w:tcPr>
          <w:p w:rsidR="00BB5C68" w:rsidRPr="00BB5C68" w:rsidRDefault="00BB5C68" w:rsidP="00BB5C68">
            <w:pPr>
              <w:rPr>
                <w:rFonts w:ascii="Times New Roman" w:hAnsi="Times New Roman" w:cs="Times New Roman"/>
                <w:sz w:val="24"/>
                <w:szCs w:val="24"/>
              </w:rPr>
            </w:pPr>
            <w:r w:rsidRPr="00BB5C68">
              <w:rPr>
                <w:rFonts w:ascii="Times New Roman" w:hAnsi="Times New Roman" w:cs="Times New Roman"/>
                <w:sz w:val="24"/>
                <w:szCs w:val="24"/>
              </w:rPr>
              <w:t>АО «</w:t>
            </w:r>
            <w:proofErr w:type="spellStart"/>
            <w:r w:rsidRPr="00BB5C68">
              <w:rPr>
                <w:rFonts w:ascii="Times New Roman" w:hAnsi="Times New Roman" w:cs="Times New Roman"/>
                <w:sz w:val="24"/>
                <w:szCs w:val="24"/>
              </w:rPr>
              <w:t>Выборгтеплоэнерго</w:t>
            </w:r>
            <w:proofErr w:type="spellEnd"/>
            <w:r w:rsidRPr="00BB5C68">
              <w:rPr>
                <w:rFonts w:ascii="Times New Roman" w:hAnsi="Times New Roman" w:cs="Times New Roman"/>
                <w:sz w:val="24"/>
                <w:szCs w:val="24"/>
              </w:rPr>
              <w:t>».</w:t>
            </w:r>
          </w:p>
        </w:tc>
      </w:tr>
      <w:tr w:rsidR="00BB5C68" w:rsidRPr="00BB5C68" w:rsidTr="00BB5C68">
        <w:trPr>
          <w:trHeight w:val="300"/>
        </w:trPr>
        <w:tc>
          <w:tcPr>
            <w:tcW w:w="440"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pStyle w:val="aff3"/>
              <w:numPr>
                <w:ilvl w:val="0"/>
                <w:numId w:val="25"/>
              </w:numPr>
              <w:tabs>
                <w:tab w:val="clear" w:pos="709"/>
              </w:tabs>
              <w:suppressAutoHyphens w:val="0"/>
              <w:spacing w:after="0" w:line="240" w:lineRule="auto"/>
              <w:contextualSpacing/>
              <w:jc w:val="center"/>
              <w:rPr>
                <w:rFonts w:ascii="Times New Roman" w:hAnsi="Times New Roman"/>
                <w:sz w:val="24"/>
                <w:szCs w:val="24"/>
              </w:rPr>
            </w:pPr>
          </w:p>
        </w:tc>
        <w:tc>
          <w:tcPr>
            <w:tcW w:w="1456"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rPr>
                <w:rFonts w:ascii="Times New Roman" w:hAnsi="Times New Roman" w:cs="Times New Roman"/>
                <w:sz w:val="24"/>
                <w:szCs w:val="24"/>
              </w:rPr>
            </w:pPr>
            <w:r w:rsidRPr="00BB5C68">
              <w:rPr>
                <w:rFonts w:ascii="Times New Roman" w:hAnsi="Times New Roman" w:cs="Times New Roman"/>
                <w:sz w:val="24"/>
                <w:szCs w:val="24"/>
              </w:rPr>
              <w:t>Основание для осуществления работ</w:t>
            </w:r>
          </w:p>
        </w:tc>
        <w:tc>
          <w:tcPr>
            <w:tcW w:w="3104"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jc w:val="both"/>
              <w:rPr>
                <w:rFonts w:ascii="Times New Roman" w:hAnsi="Times New Roman" w:cs="Times New Roman"/>
                <w:sz w:val="24"/>
                <w:szCs w:val="24"/>
              </w:rPr>
            </w:pPr>
            <w:r w:rsidRPr="00BB5C68">
              <w:rPr>
                <w:rFonts w:ascii="Times New Roman" w:hAnsi="Times New Roman" w:cs="Times New Roman"/>
                <w:sz w:val="24"/>
                <w:szCs w:val="24"/>
              </w:rPr>
              <w:t>Готовность установленного нового источника теплоснабжения к подключению.</w:t>
            </w:r>
          </w:p>
        </w:tc>
      </w:tr>
      <w:tr w:rsidR="00BB5C68" w:rsidRPr="00BB5C68" w:rsidTr="00BB5C68">
        <w:trPr>
          <w:trHeight w:val="454"/>
        </w:trPr>
        <w:tc>
          <w:tcPr>
            <w:tcW w:w="440"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pStyle w:val="aff3"/>
              <w:numPr>
                <w:ilvl w:val="0"/>
                <w:numId w:val="25"/>
              </w:numPr>
              <w:tabs>
                <w:tab w:val="clear" w:pos="709"/>
              </w:tabs>
              <w:suppressAutoHyphens w:val="0"/>
              <w:spacing w:after="0" w:line="240" w:lineRule="auto"/>
              <w:contextualSpacing/>
              <w:jc w:val="center"/>
              <w:rPr>
                <w:rFonts w:ascii="Times New Roman" w:hAnsi="Times New Roman"/>
                <w:sz w:val="24"/>
                <w:szCs w:val="24"/>
              </w:rPr>
            </w:pPr>
          </w:p>
        </w:tc>
        <w:tc>
          <w:tcPr>
            <w:tcW w:w="1456" w:type="pct"/>
            <w:tcBorders>
              <w:top w:val="single" w:sz="4" w:space="0" w:color="auto"/>
              <w:left w:val="single" w:sz="4" w:space="0" w:color="auto"/>
              <w:bottom w:val="single" w:sz="4" w:space="0" w:color="auto"/>
              <w:right w:val="single" w:sz="4" w:space="0" w:color="auto"/>
            </w:tcBorders>
            <w:hideMark/>
          </w:tcPr>
          <w:p w:rsidR="00BB5C68" w:rsidRPr="00BB5C68" w:rsidRDefault="00BB5C68" w:rsidP="00BB5C68">
            <w:pPr>
              <w:rPr>
                <w:rFonts w:ascii="Times New Roman" w:hAnsi="Times New Roman" w:cs="Times New Roman"/>
                <w:sz w:val="24"/>
                <w:szCs w:val="24"/>
              </w:rPr>
            </w:pPr>
            <w:r w:rsidRPr="00BB5C68">
              <w:rPr>
                <w:rFonts w:ascii="Times New Roman" w:hAnsi="Times New Roman" w:cs="Times New Roman"/>
                <w:sz w:val="24"/>
                <w:szCs w:val="24"/>
              </w:rPr>
              <w:t>Наименование объекта</w:t>
            </w:r>
          </w:p>
        </w:tc>
        <w:tc>
          <w:tcPr>
            <w:tcW w:w="3104" w:type="pct"/>
            <w:tcBorders>
              <w:top w:val="single" w:sz="4" w:space="0" w:color="auto"/>
              <w:left w:val="single" w:sz="4" w:space="0" w:color="auto"/>
              <w:bottom w:val="single" w:sz="4" w:space="0" w:color="auto"/>
              <w:right w:val="single" w:sz="4" w:space="0" w:color="auto"/>
            </w:tcBorders>
            <w:hideMark/>
          </w:tcPr>
          <w:p w:rsidR="00BB5C68" w:rsidRPr="00BB5C68" w:rsidRDefault="00BB5C68" w:rsidP="00BB5C68">
            <w:pPr>
              <w:jc w:val="both"/>
              <w:rPr>
                <w:rFonts w:ascii="Times New Roman" w:hAnsi="Times New Roman" w:cs="Times New Roman"/>
                <w:sz w:val="24"/>
                <w:szCs w:val="24"/>
              </w:rPr>
            </w:pPr>
            <w:proofErr w:type="spellStart"/>
            <w:r w:rsidRPr="00BB5C68">
              <w:rPr>
                <w:rFonts w:ascii="Times New Roman" w:hAnsi="Times New Roman" w:cs="Times New Roman"/>
                <w:sz w:val="24"/>
                <w:szCs w:val="24"/>
              </w:rPr>
              <w:t>Термоблок</w:t>
            </w:r>
            <w:proofErr w:type="spellEnd"/>
            <w:r w:rsidRPr="00BB5C68">
              <w:rPr>
                <w:rFonts w:ascii="Times New Roman" w:hAnsi="Times New Roman" w:cs="Times New Roman"/>
                <w:sz w:val="24"/>
                <w:szCs w:val="24"/>
              </w:rPr>
              <w:t xml:space="preserve"> газовый уличный с установленной тепловой мощностью 600 кВт (ТГУ-600). Подключение к сетям инженерно-технического обеспечения (далее по тексту – ИТО).</w:t>
            </w:r>
          </w:p>
        </w:tc>
      </w:tr>
      <w:tr w:rsidR="00BB5C68" w:rsidRPr="00BB5C68" w:rsidTr="00BB5C68">
        <w:trPr>
          <w:trHeight w:val="823"/>
        </w:trPr>
        <w:tc>
          <w:tcPr>
            <w:tcW w:w="440"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pStyle w:val="aff3"/>
              <w:numPr>
                <w:ilvl w:val="0"/>
                <w:numId w:val="25"/>
              </w:numPr>
              <w:tabs>
                <w:tab w:val="clear" w:pos="709"/>
              </w:tabs>
              <w:suppressAutoHyphens w:val="0"/>
              <w:spacing w:after="0" w:line="240" w:lineRule="auto"/>
              <w:contextualSpacing/>
              <w:jc w:val="center"/>
              <w:rPr>
                <w:rFonts w:ascii="Times New Roman" w:hAnsi="Times New Roman"/>
                <w:sz w:val="24"/>
                <w:szCs w:val="24"/>
              </w:rPr>
            </w:pPr>
          </w:p>
        </w:tc>
        <w:tc>
          <w:tcPr>
            <w:tcW w:w="1456"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rPr>
                <w:rFonts w:ascii="Times New Roman" w:hAnsi="Times New Roman" w:cs="Times New Roman"/>
                <w:sz w:val="24"/>
                <w:szCs w:val="24"/>
              </w:rPr>
            </w:pPr>
            <w:r w:rsidRPr="00BB5C68">
              <w:rPr>
                <w:rFonts w:ascii="Times New Roman" w:hAnsi="Times New Roman" w:cs="Times New Roman"/>
                <w:sz w:val="24"/>
                <w:szCs w:val="24"/>
              </w:rPr>
              <w:t>Адрес производства работ</w:t>
            </w:r>
          </w:p>
        </w:tc>
        <w:tc>
          <w:tcPr>
            <w:tcW w:w="3104"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jc w:val="both"/>
              <w:rPr>
                <w:rFonts w:ascii="Times New Roman" w:hAnsi="Times New Roman" w:cs="Times New Roman"/>
                <w:sz w:val="24"/>
                <w:szCs w:val="24"/>
              </w:rPr>
            </w:pPr>
            <w:r w:rsidRPr="00BB5C68">
              <w:rPr>
                <w:rFonts w:ascii="Times New Roman" w:hAnsi="Times New Roman" w:cs="Times New Roman"/>
                <w:color w:val="000000"/>
                <w:sz w:val="24"/>
                <w:szCs w:val="24"/>
              </w:rPr>
              <w:t xml:space="preserve">Ленинградская область, Выборгский муниципальный район, Рощинское городское поселение, </w:t>
            </w:r>
            <w:proofErr w:type="spellStart"/>
            <w:r w:rsidRPr="00BB5C68">
              <w:rPr>
                <w:rFonts w:ascii="Times New Roman" w:hAnsi="Times New Roman" w:cs="Times New Roman"/>
                <w:color w:val="000000"/>
                <w:sz w:val="24"/>
                <w:szCs w:val="24"/>
              </w:rPr>
              <w:t>г.п</w:t>
            </w:r>
            <w:proofErr w:type="spellEnd"/>
            <w:r w:rsidRPr="00BB5C68">
              <w:rPr>
                <w:rFonts w:ascii="Times New Roman" w:hAnsi="Times New Roman" w:cs="Times New Roman"/>
                <w:color w:val="000000"/>
                <w:sz w:val="24"/>
                <w:szCs w:val="24"/>
              </w:rPr>
              <w:t xml:space="preserve">. Рощино, ул. </w:t>
            </w:r>
            <w:proofErr w:type="gramStart"/>
            <w:r w:rsidRPr="00BB5C68">
              <w:rPr>
                <w:rFonts w:ascii="Times New Roman" w:hAnsi="Times New Roman" w:cs="Times New Roman"/>
                <w:color w:val="000000"/>
                <w:sz w:val="24"/>
                <w:szCs w:val="24"/>
              </w:rPr>
              <w:t>Привокзальная</w:t>
            </w:r>
            <w:proofErr w:type="gramEnd"/>
            <w:r w:rsidRPr="00BB5C68">
              <w:rPr>
                <w:rFonts w:ascii="Times New Roman" w:hAnsi="Times New Roman" w:cs="Times New Roman"/>
                <w:color w:val="000000"/>
                <w:sz w:val="24"/>
                <w:szCs w:val="24"/>
              </w:rPr>
              <w:t>, земельный участок 18б.</w:t>
            </w:r>
          </w:p>
        </w:tc>
      </w:tr>
      <w:tr w:rsidR="00BB5C68" w:rsidRPr="00BB5C68" w:rsidTr="00BB5C68">
        <w:trPr>
          <w:trHeight w:val="454"/>
        </w:trPr>
        <w:tc>
          <w:tcPr>
            <w:tcW w:w="440"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pStyle w:val="aff3"/>
              <w:numPr>
                <w:ilvl w:val="0"/>
                <w:numId w:val="25"/>
              </w:numPr>
              <w:tabs>
                <w:tab w:val="clear" w:pos="709"/>
              </w:tabs>
              <w:suppressAutoHyphens w:val="0"/>
              <w:spacing w:after="0" w:line="240" w:lineRule="auto"/>
              <w:contextualSpacing/>
              <w:jc w:val="center"/>
              <w:rPr>
                <w:rFonts w:ascii="Times New Roman" w:hAnsi="Times New Roman"/>
                <w:sz w:val="24"/>
                <w:szCs w:val="24"/>
              </w:rPr>
            </w:pPr>
          </w:p>
        </w:tc>
        <w:tc>
          <w:tcPr>
            <w:tcW w:w="1456"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rPr>
                <w:rFonts w:ascii="Times New Roman" w:hAnsi="Times New Roman" w:cs="Times New Roman"/>
                <w:sz w:val="24"/>
                <w:szCs w:val="24"/>
              </w:rPr>
            </w:pPr>
            <w:r w:rsidRPr="00BB5C68">
              <w:rPr>
                <w:rFonts w:ascii="Times New Roman" w:hAnsi="Times New Roman" w:cs="Times New Roman"/>
                <w:sz w:val="24"/>
                <w:szCs w:val="24"/>
              </w:rPr>
              <w:t>Вид строительства</w:t>
            </w:r>
          </w:p>
        </w:tc>
        <w:tc>
          <w:tcPr>
            <w:tcW w:w="3104"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jc w:val="both"/>
              <w:rPr>
                <w:rFonts w:ascii="Times New Roman" w:hAnsi="Times New Roman" w:cs="Times New Roman"/>
                <w:color w:val="000000"/>
                <w:sz w:val="24"/>
                <w:szCs w:val="24"/>
              </w:rPr>
            </w:pPr>
            <w:r w:rsidRPr="00BB5C68">
              <w:rPr>
                <w:rFonts w:ascii="Times New Roman" w:hAnsi="Times New Roman" w:cs="Times New Roman"/>
                <w:color w:val="000000"/>
                <w:sz w:val="24"/>
                <w:szCs w:val="24"/>
              </w:rPr>
              <w:t>Новое строительство – подключение к сетям ИТО технического устройства полной заводской готовности.</w:t>
            </w:r>
          </w:p>
        </w:tc>
      </w:tr>
      <w:tr w:rsidR="00BB5C68" w:rsidRPr="00BB5C68" w:rsidTr="00BB5C68">
        <w:trPr>
          <w:trHeight w:val="454"/>
        </w:trPr>
        <w:tc>
          <w:tcPr>
            <w:tcW w:w="440"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pStyle w:val="aff3"/>
              <w:numPr>
                <w:ilvl w:val="0"/>
                <w:numId w:val="25"/>
              </w:numPr>
              <w:tabs>
                <w:tab w:val="clear" w:pos="709"/>
              </w:tabs>
              <w:suppressAutoHyphens w:val="0"/>
              <w:spacing w:after="0" w:line="240" w:lineRule="auto"/>
              <w:contextualSpacing/>
              <w:jc w:val="center"/>
              <w:rPr>
                <w:rFonts w:ascii="Times New Roman" w:hAnsi="Times New Roman"/>
                <w:sz w:val="24"/>
                <w:szCs w:val="24"/>
              </w:rPr>
            </w:pPr>
          </w:p>
        </w:tc>
        <w:tc>
          <w:tcPr>
            <w:tcW w:w="1456"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rPr>
                <w:rFonts w:ascii="Times New Roman" w:hAnsi="Times New Roman" w:cs="Times New Roman"/>
                <w:sz w:val="24"/>
                <w:szCs w:val="24"/>
              </w:rPr>
            </w:pPr>
            <w:r w:rsidRPr="00BB5C68">
              <w:rPr>
                <w:rFonts w:ascii="Times New Roman" w:hAnsi="Times New Roman" w:cs="Times New Roman"/>
                <w:sz w:val="24"/>
                <w:szCs w:val="24"/>
              </w:rPr>
              <w:t>Сроки выполнения работ</w:t>
            </w:r>
          </w:p>
        </w:tc>
        <w:tc>
          <w:tcPr>
            <w:tcW w:w="3104"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jc w:val="both"/>
              <w:rPr>
                <w:rFonts w:ascii="Times New Roman" w:hAnsi="Times New Roman" w:cs="Times New Roman"/>
                <w:sz w:val="24"/>
                <w:szCs w:val="24"/>
              </w:rPr>
            </w:pPr>
            <w:r w:rsidRPr="00BB5C68">
              <w:rPr>
                <w:rFonts w:ascii="Times New Roman" w:hAnsi="Times New Roman" w:cs="Times New Roman"/>
                <w:sz w:val="24"/>
                <w:szCs w:val="24"/>
              </w:rPr>
              <w:t>- на строительство сетей ИТО с подключением к ТГУ:</w:t>
            </w:r>
          </w:p>
          <w:p w:rsidR="00BB5C68" w:rsidRPr="00BB5C68" w:rsidRDefault="00BB5C68" w:rsidP="00BB5C68">
            <w:pPr>
              <w:jc w:val="both"/>
              <w:rPr>
                <w:rFonts w:ascii="Times New Roman" w:hAnsi="Times New Roman" w:cs="Times New Roman"/>
                <w:sz w:val="24"/>
                <w:szCs w:val="24"/>
              </w:rPr>
            </w:pPr>
            <w:r w:rsidRPr="00BB5C68">
              <w:rPr>
                <w:rFonts w:ascii="Times New Roman" w:hAnsi="Times New Roman" w:cs="Times New Roman"/>
                <w:sz w:val="24"/>
                <w:szCs w:val="24"/>
              </w:rPr>
              <w:t xml:space="preserve">   а) наружный газопровод – </w:t>
            </w:r>
            <w:r w:rsidRPr="00BB5C68">
              <w:rPr>
                <w:rFonts w:ascii="Times New Roman" w:hAnsi="Times New Roman" w:cs="Times New Roman"/>
                <w:b/>
                <w:sz w:val="24"/>
                <w:szCs w:val="24"/>
              </w:rPr>
              <w:t>до 05.10.2025г.</w:t>
            </w:r>
            <w:r w:rsidRPr="00BB5C68">
              <w:rPr>
                <w:rFonts w:ascii="Times New Roman" w:hAnsi="Times New Roman" w:cs="Times New Roman"/>
                <w:sz w:val="24"/>
                <w:szCs w:val="24"/>
              </w:rPr>
              <w:t xml:space="preserve"> </w:t>
            </w:r>
          </w:p>
          <w:p w:rsidR="00BB5C68" w:rsidRPr="00BB5C68" w:rsidRDefault="00BB5C68" w:rsidP="00BB5C68">
            <w:pPr>
              <w:jc w:val="both"/>
              <w:rPr>
                <w:rFonts w:ascii="Times New Roman" w:hAnsi="Times New Roman" w:cs="Times New Roman"/>
                <w:sz w:val="24"/>
                <w:szCs w:val="24"/>
              </w:rPr>
            </w:pPr>
            <w:r w:rsidRPr="00BB5C68">
              <w:rPr>
                <w:rFonts w:ascii="Times New Roman" w:hAnsi="Times New Roman" w:cs="Times New Roman"/>
                <w:sz w:val="24"/>
                <w:szCs w:val="24"/>
              </w:rPr>
              <w:t xml:space="preserve">   б) </w:t>
            </w:r>
            <w:proofErr w:type="spellStart"/>
            <w:r w:rsidRPr="00BB5C68">
              <w:rPr>
                <w:rFonts w:ascii="Times New Roman" w:hAnsi="Times New Roman" w:cs="Times New Roman"/>
                <w:sz w:val="24"/>
                <w:szCs w:val="24"/>
              </w:rPr>
              <w:t>молниезащита</w:t>
            </w:r>
            <w:proofErr w:type="spellEnd"/>
            <w:r w:rsidRPr="00BB5C68">
              <w:rPr>
                <w:rFonts w:ascii="Times New Roman" w:hAnsi="Times New Roman" w:cs="Times New Roman"/>
                <w:sz w:val="24"/>
                <w:szCs w:val="24"/>
              </w:rPr>
              <w:t xml:space="preserve"> и заземление –</w:t>
            </w:r>
            <w:r w:rsidRPr="00BB5C68">
              <w:rPr>
                <w:rFonts w:ascii="Times New Roman" w:hAnsi="Times New Roman" w:cs="Times New Roman"/>
                <w:b/>
                <w:sz w:val="24"/>
                <w:szCs w:val="24"/>
              </w:rPr>
              <w:t xml:space="preserve"> до 05.10.2025г.</w:t>
            </w:r>
          </w:p>
          <w:p w:rsidR="00BB5C68" w:rsidRPr="00BB5C68" w:rsidRDefault="00BB5C68" w:rsidP="00BB5C68">
            <w:pPr>
              <w:jc w:val="both"/>
              <w:rPr>
                <w:rFonts w:ascii="Times New Roman" w:hAnsi="Times New Roman" w:cs="Times New Roman"/>
                <w:sz w:val="24"/>
                <w:szCs w:val="24"/>
              </w:rPr>
            </w:pPr>
            <w:r w:rsidRPr="00BB5C68">
              <w:rPr>
                <w:rFonts w:ascii="Times New Roman" w:hAnsi="Times New Roman" w:cs="Times New Roman"/>
                <w:sz w:val="24"/>
                <w:szCs w:val="24"/>
              </w:rPr>
              <w:t xml:space="preserve">   в) наружные тепловые сети -</w:t>
            </w:r>
            <w:r w:rsidRPr="00BB5C68">
              <w:rPr>
                <w:rFonts w:ascii="Times New Roman" w:hAnsi="Times New Roman" w:cs="Times New Roman"/>
                <w:b/>
                <w:sz w:val="24"/>
                <w:szCs w:val="24"/>
              </w:rPr>
              <w:t xml:space="preserve"> до 10.10.2025г.</w:t>
            </w:r>
          </w:p>
          <w:p w:rsidR="00BB5C68" w:rsidRPr="00BB5C68" w:rsidRDefault="00BB5C68" w:rsidP="00BB5C68">
            <w:pPr>
              <w:jc w:val="both"/>
              <w:rPr>
                <w:rFonts w:ascii="Times New Roman" w:hAnsi="Times New Roman" w:cs="Times New Roman"/>
                <w:sz w:val="24"/>
                <w:szCs w:val="24"/>
              </w:rPr>
            </w:pPr>
            <w:r w:rsidRPr="00BB5C68">
              <w:rPr>
                <w:rFonts w:ascii="Times New Roman" w:hAnsi="Times New Roman" w:cs="Times New Roman"/>
                <w:sz w:val="24"/>
                <w:szCs w:val="24"/>
              </w:rPr>
              <w:t xml:space="preserve">   г) электроснабжение –</w:t>
            </w:r>
            <w:r w:rsidRPr="00BB5C68">
              <w:rPr>
                <w:rFonts w:ascii="Times New Roman" w:hAnsi="Times New Roman" w:cs="Times New Roman"/>
                <w:b/>
                <w:sz w:val="24"/>
                <w:szCs w:val="24"/>
              </w:rPr>
              <w:t xml:space="preserve"> до 15.10.2025г.</w:t>
            </w:r>
          </w:p>
          <w:p w:rsidR="00BB5C68" w:rsidRPr="00BB5C68" w:rsidRDefault="00BB5C68" w:rsidP="00BB5C68">
            <w:pPr>
              <w:jc w:val="both"/>
              <w:rPr>
                <w:rFonts w:ascii="Times New Roman" w:hAnsi="Times New Roman" w:cs="Times New Roman"/>
                <w:bCs/>
                <w:sz w:val="24"/>
                <w:szCs w:val="24"/>
              </w:rPr>
            </w:pPr>
            <w:r w:rsidRPr="00BB5C68">
              <w:rPr>
                <w:rFonts w:ascii="Times New Roman" w:hAnsi="Times New Roman" w:cs="Times New Roman"/>
                <w:sz w:val="24"/>
                <w:szCs w:val="24"/>
              </w:rPr>
              <w:t xml:space="preserve">   д) наружное электроосвещение – </w:t>
            </w:r>
            <w:r w:rsidRPr="00BB5C68">
              <w:rPr>
                <w:rFonts w:ascii="Times New Roman" w:hAnsi="Times New Roman" w:cs="Times New Roman"/>
                <w:b/>
                <w:sz w:val="24"/>
                <w:szCs w:val="24"/>
              </w:rPr>
              <w:t>до 15.10.2025г.</w:t>
            </w:r>
          </w:p>
        </w:tc>
      </w:tr>
      <w:tr w:rsidR="00BB5C68" w:rsidRPr="00BB5C68" w:rsidTr="00BB5C68">
        <w:trPr>
          <w:trHeight w:val="454"/>
        </w:trPr>
        <w:tc>
          <w:tcPr>
            <w:tcW w:w="440"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pStyle w:val="aff3"/>
              <w:numPr>
                <w:ilvl w:val="0"/>
                <w:numId w:val="25"/>
              </w:numPr>
              <w:tabs>
                <w:tab w:val="clear" w:pos="709"/>
              </w:tabs>
              <w:suppressAutoHyphens w:val="0"/>
              <w:spacing w:after="0" w:line="240" w:lineRule="auto"/>
              <w:contextualSpacing/>
              <w:jc w:val="center"/>
              <w:rPr>
                <w:rFonts w:ascii="Times New Roman" w:hAnsi="Times New Roman"/>
                <w:sz w:val="24"/>
                <w:szCs w:val="24"/>
              </w:rPr>
            </w:pPr>
          </w:p>
        </w:tc>
        <w:tc>
          <w:tcPr>
            <w:tcW w:w="1456"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rPr>
                <w:rFonts w:ascii="Times New Roman" w:hAnsi="Times New Roman" w:cs="Times New Roman"/>
                <w:sz w:val="24"/>
                <w:szCs w:val="24"/>
              </w:rPr>
            </w:pPr>
            <w:r w:rsidRPr="00BB5C68">
              <w:rPr>
                <w:rFonts w:ascii="Times New Roman" w:hAnsi="Times New Roman" w:cs="Times New Roman"/>
                <w:sz w:val="24"/>
                <w:szCs w:val="24"/>
              </w:rPr>
              <w:t>Максимальная стоимость работ, финансовые расчёты</w:t>
            </w:r>
          </w:p>
        </w:tc>
        <w:tc>
          <w:tcPr>
            <w:tcW w:w="3104"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jc w:val="both"/>
              <w:rPr>
                <w:rFonts w:ascii="Times New Roman" w:hAnsi="Times New Roman" w:cs="Times New Roman"/>
                <w:b/>
                <w:sz w:val="24"/>
                <w:szCs w:val="24"/>
              </w:rPr>
            </w:pPr>
            <w:r w:rsidRPr="00BB5C68">
              <w:rPr>
                <w:rFonts w:ascii="Times New Roman" w:hAnsi="Times New Roman" w:cs="Times New Roman"/>
                <w:b/>
                <w:sz w:val="24"/>
                <w:szCs w:val="24"/>
              </w:rPr>
              <w:t>2 760 000 руб., с учетом НДС (20%).</w:t>
            </w:r>
          </w:p>
          <w:p w:rsidR="00BB5C68" w:rsidRPr="00BB5C68" w:rsidRDefault="00BB5C68" w:rsidP="00BB5C68">
            <w:pPr>
              <w:jc w:val="both"/>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Предусмотрено авансирование в размере </w:t>
            </w:r>
            <w:r w:rsidRPr="00BB5C68">
              <w:rPr>
                <w:rFonts w:ascii="Times New Roman" w:hAnsi="Times New Roman" w:cs="Times New Roman"/>
                <w:b/>
                <w:color w:val="000000"/>
                <w:sz w:val="24"/>
                <w:szCs w:val="24"/>
              </w:rPr>
              <w:t>30 %</w:t>
            </w:r>
            <w:r w:rsidRPr="00BB5C68">
              <w:rPr>
                <w:rFonts w:ascii="Times New Roman" w:hAnsi="Times New Roman" w:cs="Times New Roman"/>
                <w:color w:val="000000"/>
                <w:sz w:val="24"/>
                <w:szCs w:val="24"/>
              </w:rPr>
              <w:t xml:space="preserve"> от общей стоимости договора.</w:t>
            </w:r>
          </w:p>
          <w:p w:rsidR="00BB5C68" w:rsidRPr="00BB5C68" w:rsidRDefault="00BB5C68" w:rsidP="00BB5C68">
            <w:pPr>
              <w:suppressAutoHyphens/>
              <w:jc w:val="both"/>
              <w:rPr>
                <w:rFonts w:ascii="Times New Roman" w:hAnsi="Times New Roman" w:cs="Times New Roman"/>
                <w:sz w:val="24"/>
                <w:szCs w:val="24"/>
              </w:rPr>
            </w:pPr>
            <w:r w:rsidRPr="00BB5C68">
              <w:rPr>
                <w:rFonts w:ascii="Times New Roman" w:hAnsi="Times New Roman" w:cs="Times New Roman"/>
                <w:sz w:val="24"/>
                <w:szCs w:val="24"/>
              </w:rPr>
              <w:t>Финансовые расчеты производятся поэтапно не позднее 10 (десяти) рабочих дней (</w:t>
            </w:r>
            <w:proofErr w:type="gramStart"/>
            <w:r w:rsidRPr="00BB5C68">
              <w:rPr>
                <w:rFonts w:ascii="Times New Roman" w:hAnsi="Times New Roman" w:cs="Times New Roman"/>
                <w:sz w:val="24"/>
                <w:szCs w:val="24"/>
              </w:rPr>
              <w:t>с даты подписания</w:t>
            </w:r>
            <w:proofErr w:type="gramEnd"/>
            <w:r w:rsidRPr="00BB5C68">
              <w:rPr>
                <w:rFonts w:ascii="Times New Roman" w:hAnsi="Times New Roman" w:cs="Times New Roman"/>
                <w:sz w:val="24"/>
                <w:szCs w:val="24"/>
              </w:rPr>
              <w:t xml:space="preserve"> актов приемки работ по форме КС-2, КС-3).</w:t>
            </w:r>
          </w:p>
          <w:p w:rsidR="00BB5C68" w:rsidRPr="00BB5C68" w:rsidRDefault="00BB5C68" w:rsidP="00BB5C68">
            <w:pPr>
              <w:numPr>
                <w:ilvl w:val="0"/>
                <w:numId w:val="24"/>
              </w:numPr>
              <w:suppressAutoHyphens/>
              <w:spacing w:after="0" w:line="240" w:lineRule="auto"/>
              <w:ind w:left="0" w:firstLine="360"/>
              <w:contextualSpacing/>
              <w:jc w:val="both"/>
              <w:rPr>
                <w:rFonts w:ascii="Times New Roman" w:hAnsi="Times New Roman" w:cs="Times New Roman"/>
                <w:sz w:val="24"/>
                <w:szCs w:val="24"/>
              </w:rPr>
            </w:pPr>
            <w:r w:rsidRPr="00BB5C68">
              <w:rPr>
                <w:rFonts w:ascii="Times New Roman" w:hAnsi="Times New Roman" w:cs="Times New Roman"/>
                <w:sz w:val="24"/>
                <w:szCs w:val="24"/>
                <w:lang w:val="en-US"/>
              </w:rPr>
              <w:t>I</w:t>
            </w:r>
            <w:r w:rsidRPr="00BB5C68">
              <w:rPr>
                <w:rFonts w:ascii="Times New Roman" w:hAnsi="Times New Roman" w:cs="Times New Roman"/>
                <w:sz w:val="24"/>
                <w:szCs w:val="24"/>
              </w:rPr>
              <w:t xml:space="preserve"> этап – прокладка наружного газопровода согласно раздела РД шифр: ОК.16.25/СТ-ГСН;</w:t>
            </w:r>
          </w:p>
          <w:p w:rsidR="00BB5C68" w:rsidRPr="00BB5C68" w:rsidRDefault="00BB5C68" w:rsidP="00BB5C68">
            <w:pPr>
              <w:numPr>
                <w:ilvl w:val="0"/>
                <w:numId w:val="24"/>
              </w:numPr>
              <w:suppressAutoHyphens/>
              <w:spacing w:after="0" w:line="240" w:lineRule="auto"/>
              <w:ind w:left="0" w:firstLine="360"/>
              <w:contextualSpacing/>
              <w:jc w:val="both"/>
              <w:rPr>
                <w:rFonts w:ascii="Times New Roman" w:hAnsi="Times New Roman" w:cs="Times New Roman"/>
                <w:sz w:val="24"/>
                <w:szCs w:val="24"/>
              </w:rPr>
            </w:pPr>
            <w:r w:rsidRPr="00BB5C68">
              <w:rPr>
                <w:rFonts w:ascii="Times New Roman" w:hAnsi="Times New Roman" w:cs="Times New Roman"/>
                <w:sz w:val="24"/>
                <w:szCs w:val="24"/>
                <w:lang w:val="en-US"/>
              </w:rPr>
              <w:t>II</w:t>
            </w:r>
            <w:r w:rsidRPr="00BB5C68">
              <w:rPr>
                <w:rFonts w:ascii="Times New Roman" w:hAnsi="Times New Roman" w:cs="Times New Roman"/>
                <w:sz w:val="24"/>
                <w:szCs w:val="24"/>
              </w:rPr>
              <w:t xml:space="preserve"> этап – устройство контура заземления, </w:t>
            </w:r>
            <w:proofErr w:type="spellStart"/>
            <w:r w:rsidRPr="00BB5C68">
              <w:rPr>
                <w:rFonts w:ascii="Times New Roman" w:hAnsi="Times New Roman" w:cs="Times New Roman"/>
                <w:sz w:val="24"/>
                <w:szCs w:val="24"/>
              </w:rPr>
              <w:t>молниезащиты</w:t>
            </w:r>
            <w:proofErr w:type="spellEnd"/>
            <w:r w:rsidRPr="00BB5C68">
              <w:rPr>
                <w:rFonts w:ascii="Times New Roman" w:hAnsi="Times New Roman" w:cs="Times New Roman"/>
                <w:sz w:val="24"/>
                <w:szCs w:val="24"/>
              </w:rPr>
              <w:t xml:space="preserve"> и молниеотвода согласно раздела РД шифр: ОК.16.25/ЭГ;</w:t>
            </w:r>
          </w:p>
          <w:p w:rsidR="00BB5C68" w:rsidRPr="00BB5C68" w:rsidRDefault="00BB5C68" w:rsidP="00BB5C68">
            <w:pPr>
              <w:numPr>
                <w:ilvl w:val="0"/>
                <w:numId w:val="24"/>
              </w:numPr>
              <w:suppressAutoHyphens/>
              <w:spacing w:after="0" w:line="240" w:lineRule="auto"/>
              <w:ind w:left="0" w:firstLine="360"/>
              <w:contextualSpacing/>
              <w:jc w:val="both"/>
              <w:rPr>
                <w:rFonts w:ascii="Times New Roman" w:hAnsi="Times New Roman" w:cs="Times New Roman"/>
                <w:sz w:val="24"/>
                <w:szCs w:val="24"/>
              </w:rPr>
            </w:pPr>
            <w:r w:rsidRPr="00BB5C68">
              <w:rPr>
                <w:rFonts w:ascii="Times New Roman" w:hAnsi="Times New Roman" w:cs="Times New Roman"/>
                <w:sz w:val="24"/>
                <w:szCs w:val="24"/>
                <w:lang w:val="en-US"/>
              </w:rPr>
              <w:t>III</w:t>
            </w:r>
            <w:r w:rsidRPr="00BB5C68">
              <w:rPr>
                <w:rFonts w:ascii="Times New Roman" w:hAnsi="Times New Roman" w:cs="Times New Roman"/>
                <w:sz w:val="24"/>
                <w:szCs w:val="24"/>
              </w:rPr>
              <w:t xml:space="preserve"> этап – прокладка наружных тепловых сетей согласно раздела РД шифр: ОК.16.25/СТ-ТС;</w:t>
            </w:r>
          </w:p>
          <w:p w:rsidR="00BB5C68" w:rsidRPr="00BB5C68" w:rsidRDefault="00BB5C68" w:rsidP="00BB5C68">
            <w:pPr>
              <w:numPr>
                <w:ilvl w:val="0"/>
                <w:numId w:val="24"/>
              </w:numPr>
              <w:suppressAutoHyphens/>
              <w:spacing w:after="0" w:line="240" w:lineRule="auto"/>
              <w:ind w:left="0" w:firstLine="360"/>
              <w:contextualSpacing/>
              <w:jc w:val="both"/>
              <w:rPr>
                <w:rFonts w:ascii="Times New Roman" w:hAnsi="Times New Roman" w:cs="Times New Roman"/>
                <w:sz w:val="24"/>
                <w:szCs w:val="24"/>
              </w:rPr>
            </w:pPr>
            <w:r w:rsidRPr="00BB5C68">
              <w:rPr>
                <w:rFonts w:ascii="Times New Roman" w:hAnsi="Times New Roman" w:cs="Times New Roman"/>
                <w:sz w:val="24"/>
                <w:szCs w:val="24"/>
                <w:lang w:val="en-US"/>
              </w:rPr>
              <w:t>IV</w:t>
            </w:r>
            <w:r w:rsidRPr="00BB5C68">
              <w:rPr>
                <w:rFonts w:ascii="Times New Roman" w:hAnsi="Times New Roman" w:cs="Times New Roman"/>
                <w:sz w:val="24"/>
                <w:szCs w:val="24"/>
              </w:rPr>
              <w:t xml:space="preserve"> этап – прокладка наружной сети электроснабжения, наружного освещения согласно разделов РД шифр: ОК.16.25/СТ- ЭС, ЭН;</w:t>
            </w:r>
          </w:p>
          <w:p w:rsidR="00BB5C68" w:rsidRPr="00BB5C68" w:rsidRDefault="00BB5C68" w:rsidP="00BB5C68">
            <w:pPr>
              <w:jc w:val="both"/>
              <w:rPr>
                <w:rFonts w:ascii="Times New Roman" w:hAnsi="Times New Roman" w:cs="Times New Roman"/>
                <w:color w:val="000000"/>
                <w:sz w:val="24"/>
                <w:szCs w:val="24"/>
              </w:rPr>
            </w:pPr>
            <w:r w:rsidRPr="00BB5C68">
              <w:rPr>
                <w:rFonts w:ascii="Times New Roman" w:hAnsi="Times New Roman" w:cs="Times New Roman"/>
                <w:color w:val="000000"/>
                <w:sz w:val="24"/>
                <w:szCs w:val="24"/>
              </w:rPr>
              <w:t>Окончательный расчет производится в течение 15 календарных дней после подписания акта выполненных работ.</w:t>
            </w:r>
          </w:p>
        </w:tc>
      </w:tr>
      <w:tr w:rsidR="00BB5C68" w:rsidRPr="00BB5C68" w:rsidTr="00BB5C68">
        <w:trPr>
          <w:trHeight w:val="3265"/>
        </w:trPr>
        <w:tc>
          <w:tcPr>
            <w:tcW w:w="440"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pStyle w:val="aff3"/>
              <w:numPr>
                <w:ilvl w:val="0"/>
                <w:numId w:val="25"/>
              </w:numPr>
              <w:tabs>
                <w:tab w:val="clear" w:pos="709"/>
              </w:tabs>
              <w:suppressAutoHyphens w:val="0"/>
              <w:spacing w:after="0" w:line="240" w:lineRule="auto"/>
              <w:contextualSpacing/>
              <w:jc w:val="center"/>
              <w:rPr>
                <w:rFonts w:ascii="Times New Roman" w:hAnsi="Times New Roman"/>
                <w:sz w:val="24"/>
                <w:szCs w:val="24"/>
              </w:rPr>
            </w:pPr>
          </w:p>
        </w:tc>
        <w:tc>
          <w:tcPr>
            <w:tcW w:w="1456"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rPr>
                <w:rFonts w:ascii="Times New Roman" w:hAnsi="Times New Roman" w:cs="Times New Roman"/>
                <w:sz w:val="24"/>
                <w:szCs w:val="24"/>
              </w:rPr>
            </w:pPr>
            <w:r w:rsidRPr="00BB5C68">
              <w:rPr>
                <w:rFonts w:ascii="Times New Roman" w:hAnsi="Times New Roman" w:cs="Times New Roman"/>
                <w:sz w:val="24"/>
                <w:szCs w:val="24"/>
              </w:rPr>
              <w:t>Исходные данные, предоставляемые заказчиком-застройщиком для выполнения работ Исполнителем</w:t>
            </w:r>
          </w:p>
        </w:tc>
        <w:tc>
          <w:tcPr>
            <w:tcW w:w="3104"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pStyle w:val="aff3"/>
              <w:widowControl w:val="0"/>
              <w:tabs>
                <w:tab w:val="left" w:pos="993"/>
              </w:tabs>
              <w:overflowPunct w:val="0"/>
              <w:autoSpaceDE w:val="0"/>
              <w:spacing w:line="276" w:lineRule="auto"/>
              <w:ind w:right="112"/>
              <w:jc w:val="both"/>
              <w:textAlignment w:val="baseline"/>
              <w:rPr>
                <w:rFonts w:ascii="Times New Roman" w:hAnsi="Times New Roman"/>
                <w:sz w:val="24"/>
                <w:szCs w:val="24"/>
              </w:rPr>
            </w:pPr>
            <w:r w:rsidRPr="00BB5C68">
              <w:rPr>
                <w:rFonts w:ascii="Times New Roman" w:hAnsi="Times New Roman"/>
                <w:sz w:val="24"/>
                <w:szCs w:val="24"/>
              </w:rPr>
              <w:t>Рабочая документация, подготовленная ООО «Северная Компания» (</w:t>
            </w:r>
            <w:proofErr w:type="spellStart"/>
            <w:r w:rsidRPr="00BB5C68">
              <w:rPr>
                <w:rFonts w:ascii="Times New Roman" w:hAnsi="Times New Roman"/>
                <w:sz w:val="24"/>
                <w:szCs w:val="24"/>
              </w:rPr>
              <w:t>св</w:t>
            </w:r>
            <w:proofErr w:type="spellEnd"/>
            <w:r w:rsidRPr="00BB5C68">
              <w:rPr>
                <w:rFonts w:ascii="Times New Roman" w:hAnsi="Times New Roman"/>
                <w:sz w:val="24"/>
                <w:szCs w:val="24"/>
              </w:rPr>
              <w:t>-во СРО-П-082-14122009 от 22 октября 2019) и отданная в производство работ АО «</w:t>
            </w:r>
            <w:proofErr w:type="spellStart"/>
            <w:r w:rsidRPr="00BB5C68">
              <w:rPr>
                <w:rFonts w:ascii="Times New Roman" w:hAnsi="Times New Roman"/>
                <w:sz w:val="24"/>
                <w:szCs w:val="24"/>
              </w:rPr>
              <w:t>Выборгтеплоэнерго</w:t>
            </w:r>
            <w:proofErr w:type="spellEnd"/>
            <w:r w:rsidRPr="00BB5C68">
              <w:rPr>
                <w:rFonts w:ascii="Times New Roman" w:hAnsi="Times New Roman"/>
                <w:sz w:val="24"/>
                <w:szCs w:val="24"/>
              </w:rPr>
              <w:t>»:</w:t>
            </w:r>
          </w:p>
          <w:p w:rsidR="00BB5C68" w:rsidRPr="00BB5C68" w:rsidRDefault="00BB5C68" w:rsidP="00BB5C68">
            <w:pPr>
              <w:pStyle w:val="aff3"/>
              <w:widowControl w:val="0"/>
              <w:tabs>
                <w:tab w:val="left" w:pos="993"/>
              </w:tabs>
              <w:overflowPunct w:val="0"/>
              <w:autoSpaceDE w:val="0"/>
              <w:spacing w:line="276" w:lineRule="auto"/>
              <w:ind w:right="112"/>
              <w:textAlignment w:val="baseline"/>
              <w:rPr>
                <w:rFonts w:ascii="Times New Roman" w:hAnsi="Times New Roman"/>
                <w:sz w:val="24"/>
                <w:szCs w:val="24"/>
              </w:rPr>
            </w:pPr>
            <w:r w:rsidRPr="00BB5C68">
              <w:rPr>
                <w:rFonts w:ascii="Times New Roman" w:hAnsi="Times New Roman"/>
                <w:sz w:val="24"/>
                <w:szCs w:val="24"/>
              </w:rPr>
              <w:t>- генеральный план – шифр: ОК.16.25/С</w:t>
            </w:r>
            <w:proofErr w:type="gramStart"/>
            <w:r w:rsidRPr="00BB5C68">
              <w:rPr>
                <w:rFonts w:ascii="Times New Roman" w:hAnsi="Times New Roman"/>
                <w:sz w:val="24"/>
                <w:szCs w:val="24"/>
              </w:rPr>
              <w:t>Т-</w:t>
            </w:r>
            <w:proofErr w:type="gramEnd"/>
            <w:r w:rsidRPr="00BB5C68">
              <w:rPr>
                <w:rFonts w:ascii="Times New Roman" w:hAnsi="Times New Roman"/>
                <w:sz w:val="24"/>
                <w:szCs w:val="24"/>
              </w:rPr>
              <w:t xml:space="preserve"> ГП;</w:t>
            </w:r>
          </w:p>
          <w:p w:rsidR="00BB5C68" w:rsidRPr="00BB5C68" w:rsidRDefault="00BB5C68" w:rsidP="00BB5C68">
            <w:pPr>
              <w:pStyle w:val="aff3"/>
              <w:widowControl w:val="0"/>
              <w:tabs>
                <w:tab w:val="left" w:pos="993"/>
              </w:tabs>
              <w:overflowPunct w:val="0"/>
              <w:autoSpaceDE w:val="0"/>
              <w:spacing w:line="276" w:lineRule="auto"/>
              <w:ind w:right="112"/>
              <w:textAlignment w:val="baseline"/>
              <w:rPr>
                <w:rFonts w:ascii="Times New Roman" w:hAnsi="Times New Roman"/>
                <w:sz w:val="24"/>
                <w:szCs w:val="24"/>
              </w:rPr>
            </w:pPr>
            <w:r w:rsidRPr="00BB5C68">
              <w:rPr>
                <w:rFonts w:ascii="Times New Roman" w:hAnsi="Times New Roman"/>
                <w:sz w:val="24"/>
                <w:szCs w:val="24"/>
              </w:rPr>
              <w:t>- на строительство сетей ИТО с подключением к ТГУ:</w:t>
            </w:r>
          </w:p>
          <w:p w:rsidR="00BB5C68" w:rsidRPr="00BB5C68" w:rsidRDefault="00BB5C68" w:rsidP="00BB5C68">
            <w:pPr>
              <w:pStyle w:val="aff3"/>
              <w:widowControl w:val="0"/>
              <w:tabs>
                <w:tab w:val="left" w:pos="993"/>
              </w:tabs>
              <w:overflowPunct w:val="0"/>
              <w:autoSpaceDE w:val="0"/>
              <w:spacing w:line="276" w:lineRule="auto"/>
              <w:ind w:right="112"/>
              <w:textAlignment w:val="baseline"/>
              <w:rPr>
                <w:rFonts w:ascii="Times New Roman" w:hAnsi="Times New Roman"/>
                <w:sz w:val="24"/>
                <w:szCs w:val="24"/>
              </w:rPr>
            </w:pPr>
            <w:r w:rsidRPr="00BB5C68">
              <w:rPr>
                <w:rFonts w:ascii="Times New Roman" w:hAnsi="Times New Roman"/>
                <w:sz w:val="24"/>
                <w:szCs w:val="24"/>
              </w:rPr>
              <w:t xml:space="preserve">   а) наружные тепловые сети (тепломеханические решения тепловых сетей) – шифр: ОК.16.25/СТ-ТС;</w:t>
            </w:r>
          </w:p>
          <w:p w:rsidR="00BB5C68" w:rsidRPr="00BB5C68" w:rsidRDefault="00BB5C68" w:rsidP="00BB5C68">
            <w:pPr>
              <w:pStyle w:val="aff3"/>
              <w:widowControl w:val="0"/>
              <w:tabs>
                <w:tab w:val="left" w:pos="993"/>
              </w:tabs>
              <w:overflowPunct w:val="0"/>
              <w:autoSpaceDE w:val="0"/>
              <w:spacing w:line="276" w:lineRule="auto"/>
              <w:ind w:right="112"/>
              <w:textAlignment w:val="baseline"/>
              <w:rPr>
                <w:rFonts w:ascii="Times New Roman" w:hAnsi="Times New Roman"/>
                <w:sz w:val="24"/>
                <w:szCs w:val="24"/>
              </w:rPr>
            </w:pPr>
            <w:r w:rsidRPr="00BB5C68">
              <w:rPr>
                <w:rFonts w:ascii="Times New Roman" w:hAnsi="Times New Roman"/>
                <w:sz w:val="24"/>
                <w:szCs w:val="24"/>
              </w:rPr>
              <w:t xml:space="preserve">   б) наружные газопроводы – шифр: ОК.16.25/СТ-ГСН;</w:t>
            </w:r>
          </w:p>
          <w:p w:rsidR="00BB5C68" w:rsidRPr="00BB5C68" w:rsidRDefault="00BB5C68" w:rsidP="00BB5C68">
            <w:pPr>
              <w:pStyle w:val="aff3"/>
              <w:widowControl w:val="0"/>
              <w:tabs>
                <w:tab w:val="left" w:pos="993"/>
              </w:tabs>
              <w:overflowPunct w:val="0"/>
              <w:autoSpaceDE w:val="0"/>
              <w:spacing w:line="276" w:lineRule="auto"/>
              <w:ind w:right="112"/>
              <w:textAlignment w:val="baseline"/>
              <w:rPr>
                <w:rFonts w:ascii="Times New Roman" w:hAnsi="Times New Roman"/>
                <w:sz w:val="24"/>
                <w:szCs w:val="24"/>
              </w:rPr>
            </w:pPr>
            <w:r w:rsidRPr="00BB5C68">
              <w:rPr>
                <w:rFonts w:ascii="Times New Roman" w:hAnsi="Times New Roman"/>
                <w:sz w:val="24"/>
                <w:szCs w:val="24"/>
              </w:rPr>
              <w:t xml:space="preserve">   в) </w:t>
            </w:r>
            <w:proofErr w:type="spellStart"/>
            <w:r w:rsidRPr="00BB5C68">
              <w:rPr>
                <w:rFonts w:ascii="Times New Roman" w:hAnsi="Times New Roman"/>
                <w:sz w:val="24"/>
                <w:szCs w:val="24"/>
              </w:rPr>
              <w:t>молниезащита</w:t>
            </w:r>
            <w:proofErr w:type="spellEnd"/>
            <w:r w:rsidRPr="00BB5C68">
              <w:rPr>
                <w:rFonts w:ascii="Times New Roman" w:hAnsi="Times New Roman"/>
                <w:sz w:val="24"/>
                <w:szCs w:val="24"/>
              </w:rPr>
              <w:t xml:space="preserve"> и заземление – шифр: ОК.16.25/СТ-ЭГ;</w:t>
            </w:r>
          </w:p>
          <w:p w:rsidR="00BB5C68" w:rsidRPr="00BB5C68" w:rsidRDefault="00BB5C68" w:rsidP="00BB5C68">
            <w:pPr>
              <w:pStyle w:val="aff3"/>
              <w:widowControl w:val="0"/>
              <w:tabs>
                <w:tab w:val="left" w:pos="993"/>
              </w:tabs>
              <w:overflowPunct w:val="0"/>
              <w:autoSpaceDE w:val="0"/>
              <w:spacing w:line="276" w:lineRule="auto"/>
              <w:ind w:right="112"/>
              <w:textAlignment w:val="baseline"/>
              <w:rPr>
                <w:rFonts w:ascii="Times New Roman" w:hAnsi="Times New Roman"/>
                <w:sz w:val="24"/>
                <w:szCs w:val="24"/>
              </w:rPr>
            </w:pPr>
            <w:r w:rsidRPr="00BB5C68">
              <w:rPr>
                <w:rFonts w:ascii="Times New Roman" w:hAnsi="Times New Roman"/>
                <w:sz w:val="24"/>
                <w:szCs w:val="24"/>
              </w:rPr>
              <w:t xml:space="preserve">   г) электроснабжение – шифр: ОК.16.25/СТ-ЭС;</w:t>
            </w:r>
          </w:p>
          <w:p w:rsidR="00BB5C68" w:rsidRPr="00BB5C68" w:rsidRDefault="00BB5C68" w:rsidP="00BB5C68">
            <w:pPr>
              <w:pStyle w:val="aff3"/>
              <w:widowControl w:val="0"/>
              <w:tabs>
                <w:tab w:val="left" w:pos="993"/>
              </w:tabs>
              <w:overflowPunct w:val="0"/>
              <w:autoSpaceDE w:val="0"/>
              <w:ind w:right="113"/>
              <w:textAlignment w:val="baseline"/>
              <w:rPr>
                <w:rFonts w:ascii="Times New Roman" w:hAnsi="Times New Roman"/>
                <w:sz w:val="24"/>
                <w:szCs w:val="24"/>
              </w:rPr>
            </w:pPr>
            <w:r w:rsidRPr="00BB5C68">
              <w:rPr>
                <w:rFonts w:ascii="Times New Roman" w:hAnsi="Times New Roman"/>
                <w:sz w:val="24"/>
                <w:szCs w:val="24"/>
              </w:rPr>
              <w:t xml:space="preserve">   д) наружное электроосвещение – шифр: ОК.16.25/СТ-ЭН.</w:t>
            </w:r>
          </w:p>
        </w:tc>
      </w:tr>
      <w:tr w:rsidR="00BB5C68" w:rsidRPr="00BB5C68" w:rsidTr="00BB5C68">
        <w:trPr>
          <w:trHeight w:val="454"/>
        </w:trPr>
        <w:tc>
          <w:tcPr>
            <w:tcW w:w="440"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pStyle w:val="aff3"/>
              <w:numPr>
                <w:ilvl w:val="0"/>
                <w:numId w:val="25"/>
              </w:numPr>
              <w:tabs>
                <w:tab w:val="clear" w:pos="709"/>
              </w:tabs>
              <w:suppressAutoHyphens w:val="0"/>
              <w:spacing w:after="0" w:line="240" w:lineRule="auto"/>
              <w:contextualSpacing/>
              <w:jc w:val="center"/>
              <w:rPr>
                <w:rFonts w:ascii="Times New Roman" w:hAnsi="Times New Roman"/>
                <w:sz w:val="24"/>
                <w:szCs w:val="24"/>
              </w:rPr>
            </w:pPr>
          </w:p>
        </w:tc>
        <w:tc>
          <w:tcPr>
            <w:tcW w:w="1456"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rPr>
                <w:rFonts w:ascii="Times New Roman" w:hAnsi="Times New Roman" w:cs="Times New Roman"/>
                <w:sz w:val="24"/>
                <w:szCs w:val="24"/>
              </w:rPr>
            </w:pPr>
            <w:r w:rsidRPr="00BB5C68">
              <w:rPr>
                <w:rFonts w:ascii="Times New Roman" w:hAnsi="Times New Roman" w:cs="Times New Roman"/>
                <w:sz w:val="24"/>
                <w:szCs w:val="24"/>
              </w:rPr>
              <w:t>Состав и требования к видам работ, выполняемых Исполнителем</w:t>
            </w:r>
          </w:p>
        </w:tc>
        <w:tc>
          <w:tcPr>
            <w:tcW w:w="3104"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pStyle w:val="aff3"/>
              <w:tabs>
                <w:tab w:val="left" w:pos="256"/>
              </w:tabs>
              <w:jc w:val="both"/>
              <w:rPr>
                <w:rFonts w:ascii="Times New Roman" w:hAnsi="Times New Roman"/>
                <w:bCs/>
                <w:sz w:val="24"/>
                <w:szCs w:val="24"/>
              </w:rPr>
            </w:pPr>
            <w:r w:rsidRPr="00BB5C68">
              <w:rPr>
                <w:rFonts w:ascii="Times New Roman" w:hAnsi="Times New Roman"/>
                <w:bCs/>
                <w:sz w:val="24"/>
                <w:szCs w:val="24"/>
                <w:lang w:val="en-US"/>
              </w:rPr>
              <w:t>I</w:t>
            </w:r>
            <w:r w:rsidRPr="00BB5C68">
              <w:rPr>
                <w:rFonts w:ascii="Times New Roman" w:hAnsi="Times New Roman"/>
                <w:bCs/>
                <w:sz w:val="24"/>
                <w:szCs w:val="24"/>
              </w:rPr>
              <w:t>. Получение от Заказчика установленного по месту комплектного технического устройства – ТГУ-600.</w:t>
            </w:r>
          </w:p>
          <w:p w:rsidR="00BB5C68" w:rsidRPr="00BB5C68" w:rsidRDefault="00BB5C68" w:rsidP="00BB5C68">
            <w:pPr>
              <w:pStyle w:val="aff3"/>
              <w:tabs>
                <w:tab w:val="left" w:pos="256"/>
              </w:tabs>
              <w:jc w:val="both"/>
              <w:rPr>
                <w:rFonts w:ascii="Times New Roman" w:hAnsi="Times New Roman"/>
                <w:bCs/>
                <w:sz w:val="24"/>
                <w:szCs w:val="24"/>
              </w:rPr>
            </w:pPr>
            <w:r w:rsidRPr="00BB5C68">
              <w:rPr>
                <w:rFonts w:ascii="Times New Roman" w:hAnsi="Times New Roman"/>
                <w:bCs/>
                <w:sz w:val="24"/>
                <w:szCs w:val="24"/>
                <w:lang w:val="en-US"/>
              </w:rPr>
              <w:t>II</w:t>
            </w:r>
            <w:proofErr w:type="gramStart"/>
            <w:r w:rsidRPr="00BB5C68">
              <w:rPr>
                <w:rFonts w:ascii="Times New Roman" w:hAnsi="Times New Roman"/>
                <w:bCs/>
                <w:sz w:val="24"/>
                <w:szCs w:val="24"/>
              </w:rPr>
              <w:t>.  Технологическое</w:t>
            </w:r>
            <w:proofErr w:type="gramEnd"/>
            <w:r w:rsidRPr="00BB5C68">
              <w:rPr>
                <w:rFonts w:ascii="Times New Roman" w:hAnsi="Times New Roman"/>
                <w:bCs/>
                <w:sz w:val="24"/>
                <w:szCs w:val="24"/>
              </w:rPr>
              <w:t xml:space="preserve"> присоединение ТГУ-600 к сетям ИТО по рабочей документации шифр:  ОК.16.25/СТ- ТС, ГСН, ЭС. </w:t>
            </w:r>
          </w:p>
          <w:p w:rsidR="00BB5C68" w:rsidRPr="00BB5C68" w:rsidRDefault="00BB5C68" w:rsidP="00BB5C68">
            <w:pPr>
              <w:jc w:val="both"/>
              <w:rPr>
                <w:rFonts w:ascii="Times New Roman" w:hAnsi="Times New Roman" w:cs="Times New Roman"/>
                <w:bCs/>
                <w:sz w:val="24"/>
                <w:szCs w:val="24"/>
              </w:rPr>
            </w:pPr>
            <w:r w:rsidRPr="00BB5C68">
              <w:rPr>
                <w:rFonts w:ascii="Times New Roman" w:hAnsi="Times New Roman" w:cs="Times New Roman"/>
                <w:bCs/>
                <w:sz w:val="24"/>
                <w:szCs w:val="24"/>
                <w:lang w:val="en-US"/>
              </w:rPr>
              <w:t>III</w:t>
            </w:r>
            <w:r w:rsidRPr="00BB5C68">
              <w:rPr>
                <w:rFonts w:ascii="Times New Roman" w:hAnsi="Times New Roman" w:cs="Times New Roman"/>
                <w:bCs/>
                <w:sz w:val="24"/>
                <w:szCs w:val="24"/>
              </w:rPr>
              <w:t xml:space="preserve">. Монтаж контура заземления, </w:t>
            </w:r>
            <w:proofErr w:type="spellStart"/>
            <w:r w:rsidRPr="00BB5C68">
              <w:rPr>
                <w:rFonts w:ascii="Times New Roman" w:hAnsi="Times New Roman" w:cs="Times New Roman"/>
                <w:bCs/>
                <w:sz w:val="24"/>
                <w:szCs w:val="24"/>
              </w:rPr>
              <w:t>молниезащиты</w:t>
            </w:r>
            <w:proofErr w:type="spellEnd"/>
            <w:r w:rsidRPr="00BB5C68">
              <w:rPr>
                <w:rFonts w:ascii="Times New Roman" w:hAnsi="Times New Roman" w:cs="Times New Roman"/>
                <w:bCs/>
                <w:sz w:val="24"/>
                <w:szCs w:val="24"/>
              </w:rPr>
              <w:t xml:space="preserve"> и молниеотвода по рабочей документации шифр:  ОК.16.25/СТ-ЭГ.</w:t>
            </w:r>
          </w:p>
          <w:p w:rsidR="00BB5C68" w:rsidRPr="00BB5C68" w:rsidRDefault="00BB5C68" w:rsidP="00BB5C68">
            <w:pPr>
              <w:jc w:val="both"/>
              <w:rPr>
                <w:rFonts w:ascii="Times New Roman" w:hAnsi="Times New Roman" w:cs="Times New Roman"/>
                <w:bCs/>
                <w:sz w:val="24"/>
                <w:szCs w:val="24"/>
              </w:rPr>
            </w:pPr>
            <w:r w:rsidRPr="00BB5C68">
              <w:rPr>
                <w:rFonts w:ascii="Times New Roman" w:hAnsi="Times New Roman" w:cs="Times New Roman"/>
                <w:bCs/>
                <w:sz w:val="24"/>
                <w:szCs w:val="24"/>
                <w:lang w:val="en-US"/>
              </w:rPr>
              <w:t>IV</w:t>
            </w:r>
            <w:r w:rsidRPr="00BB5C68">
              <w:rPr>
                <w:rFonts w:ascii="Times New Roman" w:hAnsi="Times New Roman" w:cs="Times New Roman"/>
                <w:bCs/>
                <w:sz w:val="24"/>
                <w:szCs w:val="24"/>
              </w:rPr>
              <w:t>. Монтаж наружного освещения по рабочей документации шифр: ОК.15.25/СТ-ЭН.</w:t>
            </w:r>
          </w:p>
          <w:p w:rsidR="00BB5C68" w:rsidRPr="00BB5C68" w:rsidRDefault="00BB5C68" w:rsidP="00BB5C68">
            <w:pPr>
              <w:jc w:val="both"/>
              <w:rPr>
                <w:rFonts w:ascii="Times New Roman" w:hAnsi="Times New Roman" w:cs="Times New Roman"/>
                <w:bCs/>
                <w:sz w:val="24"/>
                <w:szCs w:val="24"/>
              </w:rPr>
            </w:pPr>
            <w:proofErr w:type="gramStart"/>
            <w:r w:rsidRPr="00BB5C68">
              <w:rPr>
                <w:rFonts w:ascii="Times New Roman" w:hAnsi="Times New Roman" w:cs="Times New Roman"/>
                <w:bCs/>
                <w:sz w:val="24"/>
                <w:szCs w:val="24"/>
                <w:lang w:val="en-US"/>
              </w:rPr>
              <w:t>V</w:t>
            </w:r>
            <w:r w:rsidRPr="00BB5C68">
              <w:rPr>
                <w:rFonts w:ascii="Times New Roman" w:hAnsi="Times New Roman" w:cs="Times New Roman"/>
                <w:bCs/>
                <w:sz w:val="24"/>
                <w:szCs w:val="24"/>
              </w:rPr>
              <w:t>.  При</w:t>
            </w:r>
            <w:proofErr w:type="gramEnd"/>
            <w:r w:rsidRPr="00BB5C68">
              <w:rPr>
                <w:rFonts w:ascii="Times New Roman" w:hAnsi="Times New Roman" w:cs="Times New Roman"/>
                <w:bCs/>
                <w:sz w:val="24"/>
                <w:szCs w:val="24"/>
              </w:rPr>
              <w:t xml:space="preserve"> производстве работ по реализации раздела РД шифр: ОК.16.25/СТ- ГСН работы следует производить с привлечением при их проведении кадастрового инженера с последующим составлением технического плана для возможной постановки на кадастровый учёт.</w:t>
            </w:r>
          </w:p>
          <w:p w:rsidR="00BB5C68" w:rsidRPr="00BB5C68" w:rsidRDefault="00BB5C68" w:rsidP="00BB5C68">
            <w:pPr>
              <w:jc w:val="both"/>
              <w:rPr>
                <w:rFonts w:ascii="Times New Roman" w:hAnsi="Times New Roman" w:cs="Times New Roman"/>
                <w:bCs/>
                <w:color w:val="000000"/>
                <w:sz w:val="24"/>
                <w:szCs w:val="24"/>
              </w:rPr>
            </w:pPr>
            <w:r w:rsidRPr="00BB5C68">
              <w:rPr>
                <w:rFonts w:ascii="Times New Roman" w:hAnsi="Times New Roman" w:cs="Times New Roman"/>
                <w:bCs/>
                <w:color w:val="000000"/>
                <w:sz w:val="24"/>
                <w:szCs w:val="24"/>
                <w:lang w:val="en-US"/>
              </w:rPr>
              <w:t>VII</w:t>
            </w:r>
            <w:proofErr w:type="gramStart"/>
            <w:r w:rsidRPr="00BB5C68">
              <w:rPr>
                <w:rFonts w:ascii="Times New Roman" w:hAnsi="Times New Roman" w:cs="Times New Roman"/>
                <w:bCs/>
                <w:color w:val="000000"/>
                <w:sz w:val="24"/>
                <w:szCs w:val="24"/>
              </w:rPr>
              <w:t xml:space="preserve">. </w:t>
            </w:r>
            <w:r w:rsidRPr="00BB5C68">
              <w:rPr>
                <w:rFonts w:ascii="Times New Roman" w:hAnsi="Times New Roman" w:cs="Times New Roman"/>
                <w:bCs/>
              </w:rPr>
              <w:t xml:space="preserve"> </w:t>
            </w:r>
            <w:r w:rsidRPr="00BB5C68">
              <w:rPr>
                <w:rFonts w:ascii="Times New Roman" w:hAnsi="Times New Roman" w:cs="Times New Roman"/>
                <w:bCs/>
                <w:color w:val="000000"/>
                <w:sz w:val="24"/>
                <w:szCs w:val="24"/>
              </w:rPr>
              <w:t>Перечень</w:t>
            </w:r>
            <w:proofErr w:type="gramEnd"/>
            <w:r w:rsidRPr="00BB5C68">
              <w:rPr>
                <w:rFonts w:ascii="Times New Roman" w:hAnsi="Times New Roman" w:cs="Times New Roman"/>
                <w:bCs/>
                <w:color w:val="000000"/>
                <w:sz w:val="24"/>
                <w:szCs w:val="24"/>
              </w:rPr>
              <w:t xml:space="preserve"> объема работ указан в ведомости объемов работ (приложение № 1а).</w:t>
            </w:r>
          </w:p>
        </w:tc>
      </w:tr>
      <w:tr w:rsidR="00BB5C68" w:rsidRPr="00BB5C68" w:rsidTr="00BB5C68">
        <w:trPr>
          <w:trHeight w:val="454"/>
        </w:trPr>
        <w:tc>
          <w:tcPr>
            <w:tcW w:w="440"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pStyle w:val="aff3"/>
              <w:numPr>
                <w:ilvl w:val="0"/>
                <w:numId w:val="25"/>
              </w:numPr>
              <w:tabs>
                <w:tab w:val="clear" w:pos="709"/>
              </w:tabs>
              <w:suppressAutoHyphens w:val="0"/>
              <w:spacing w:after="0" w:line="240" w:lineRule="auto"/>
              <w:contextualSpacing/>
              <w:jc w:val="center"/>
              <w:rPr>
                <w:rFonts w:ascii="Times New Roman" w:hAnsi="Times New Roman"/>
                <w:sz w:val="24"/>
                <w:szCs w:val="24"/>
              </w:rPr>
            </w:pPr>
          </w:p>
        </w:tc>
        <w:tc>
          <w:tcPr>
            <w:tcW w:w="1456"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rPr>
                <w:rFonts w:ascii="Times New Roman" w:hAnsi="Times New Roman" w:cs="Times New Roman"/>
                <w:sz w:val="24"/>
                <w:szCs w:val="24"/>
              </w:rPr>
            </w:pPr>
            <w:r w:rsidRPr="00BB5C68">
              <w:rPr>
                <w:rFonts w:ascii="Times New Roman" w:hAnsi="Times New Roman" w:cs="Times New Roman"/>
                <w:sz w:val="24"/>
                <w:szCs w:val="24"/>
              </w:rPr>
              <w:t>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tc>
        <w:tc>
          <w:tcPr>
            <w:tcW w:w="3104"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jc w:val="both"/>
              <w:rPr>
                <w:rFonts w:ascii="Times New Roman" w:hAnsi="Times New Roman" w:cs="Times New Roman"/>
                <w:sz w:val="24"/>
                <w:szCs w:val="24"/>
              </w:rPr>
            </w:pPr>
            <w:r w:rsidRPr="00BB5C68">
              <w:rPr>
                <w:rFonts w:ascii="Times New Roman" w:hAnsi="Times New Roman" w:cs="Times New Roman"/>
                <w:sz w:val="24"/>
                <w:szCs w:val="24"/>
              </w:rPr>
              <w:t xml:space="preserve">1. </w:t>
            </w:r>
            <w:proofErr w:type="gramStart"/>
            <w:r w:rsidRPr="00BB5C68">
              <w:rPr>
                <w:rFonts w:ascii="Times New Roman" w:hAnsi="Times New Roman" w:cs="Times New Roman"/>
                <w:sz w:val="24"/>
                <w:szCs w:val="24"/>
              </w:rPr>
              <w:t>Строительно-монтажные работы по строительству наружного газопровода должны выполняться организацией, прошедшей процедуру проверки готовности к применению аттестованной технологии сварки и с соблюдением требований, определённых приказом РТН от 11.12.2020 г. №519, организация, выполняющая сварочные работы, должна иметь  аттестованное сварочное оборудование в соответствии с требованиями Постановления Госгортехнадзора РФ от 19 июня 2003 г. N 103, сварщиков и специалистов сварочного производства, аттестованных в НАКС</w:t>
            </w:r>
            <w:proofErr w:type="gramEnd"/>
            <w:r w:rsidRPr="00BB5C68">
              <w:rPr>
                <w:rFonts w:ascii="Times New Roman" w:hAnsi="Times New Roman" w:cs="Times New Roman"/>
                <w:sz w:val="24"/>
                <w:szCs w:val="24"/>
              </w:rPr>
              <w:t xml:space="preserve"> в соответствии с требованиями Постановления Госгортехнадзора РФ от 30 октября 1998 г. N 63 и быть допущенными к выполнению сварочных работ, указанных в действующих документах (аттестационных удостоверениях) на сварку надземных и подземных полиэтиленовых газопроводов среднего давления. При производстве работ по строительству наружного газопровода ответственные лица за производство, качество и сварочные работы должны иметь действующую аттестацию в области промышленной безопасности по А.1, Б.7.5 в соответствии с Приказом РТН от 09.08.2023 № 285.</w:t>
            </w:r>
          </w:p>
          <w:p w:rsidR="00BB5C68" w:rsidRPr="00BB5C68" w:rsidRDefault="00BB5C68" w:rsidP="00BB5C68">
            <w:pPr>
              <w:jc w:val="both"/>
              <w:rPr>
                <w:rFonts w:ascii="Times New Roman" w:hAnsi="Times New Roman" w:cs="Times New Roman"/>
                <w:bCs/>
                <w:sz w:val="24"/>
                <w:szCs w:val="24"/>
              </w:rPr>
            </w:pPr>
            <w:r w:rsidRPr="00BB5C68">
              <w:rPr>
                <w:rFonts w:ascii="Times New Roman" w:hAnsi="Times New Roman" w:cs="Times New Roman"/>
                <w:bCs/>
                <w:sz w:val="24"/>
                <w:szCs w:val="24"/>
              </w:rPr>
              <w:t xml:space="preserve">    При производстве работ на тепловых сетях и сооружениях на них в рамках технологического присоединения источника теплоснабжения необходимо руководствоваться СП 74.13330.2023.</w:t>
            </w:r>
          </w:p>
          <w:p w:rsidR="00BB5C68" w:rsidRPr="00BB5C68" w:rsidRDefault="00BB5C68" w:rsidP="00BB5C68">
            <w:pPr>
              <w:ind w:firstLine="284"/>
              <w:jc w:val="both"/>
              <w:rPr>
                <w:rFonts w:ascii="Times New Roman" w:hAnsi="Times New Roman" w:cs="Times New Roman"/>
                <w:sz w:val="24"/>
                <w:szCs w:val="24"/>
              </w:rPr>
            </w:pPr>
            <w:r w:rsidRPr="00BB5C68">
              <w:rPr>
                <w:rFonts w:ascii="Times New Roman" w:hAnsi="Times New Roman" w:cs="Times New Roman"/>
                <w:sz w:val="24"/>
                <w:szCs w:val="24"/>
              </w:rPr>
              <w:t xml:space="preserve">Выполнение всех видов работ должно осуществляться в соответствии с </w:t>
            </w:r>
            <w:r w:rsidRPr="00BB5C68">
              <w:rPr>
                <w:rFonts w:ascii="Times New Roman" w:eastAsia="Calibri" w:hAnsi="Times New Roman" w:cs="Times New Roman"/>
                <w:sz w:val="24"/>
                <w:szCs w:val="24"/>
                <w:lang w:eastAsia="en-US"/>
              </w:rPr>
              <w:t>рабочей документацией (согласно р. 7 настоящего ТЗ), проектом производства работ, графиком производства работ согласованными с Заказчиком</w:t>
            </w:r>
            <w:r w:rsidRPr="00BB5C68">
              <w:rPr>
                <w:rFonts w:ascii="Times New Roman" w:hAnsi="Times New Roman" w:cs="Times New Roman"/>
                <w:sz w:val="24"/>
                <w:szCs w:val="24"/>
              </w:rPr>
              <w:t xml:space="preserve"> и действующими нормативными документами, в том числе:</w:t>
            </w:r>
          </w:p>
          <w:p w:rsidR="00BB5C68" w:rsidRPr="00BB5C68" w:rsidRDefault="00BB5C68" w:rsidP="00BB5C68">
            <w:pPr>
              <w:jc w:val="both"/>
              <w:rPr>
                <w:rFonts w:ascii="Times New Roman" w:hAnsi="Times New Roman" w:cs="Times New Roman"/>
                <w:sz w:val="24"/>
                <w:szCs w:val="24"/>
              </w:rPr>
            </w:pPr>
            <w:r w:rsidRPr="00BB5C68">
              <w:rPr>
                <w:rFonts w:ascii="Times New Roman" w:hAnsi="Times New Roman" w:cs="Times New Roman"/>
                <w:sz w:val="24"/>
                <w:szCs w:val="24"/>
              </w:rPr>
              <w:t>- Градостроительный кодекс Российской Федерации от 29.12.2004 № 190-ФЗ;</w:t>
            </w:r>
          </w:p>
          <w:p w:rsidR="00BB5C68" w:rsidRPr="00BB5C68" w:rsidRDefault="00BB5C68" w:rsidP="00BB5C68">
            <w:pPr>
              <w:jc w:val="both"/>
              <w:rPr>
                <w:rFonts w:ascii="Times New Roman" w:hAnsi="Times New Roman" w:cs="Times New Roman"/>
                <w:sz w:val="24"/>
                <w:szCs w:val="24"/>
              </w:rPr>
            </w:pPr>
            <w:r w:rsidRPr="00BB5C68">
              <w:rPr>
                <w:rFonts w:ascii="Times New Roman" w:hAnsi="Times New Roman" w:cs="Times New Roman"/>
                <w:sz w:val="24"/>
                <w:szCs w:val="24"/>
              </w:rPr>
              <w:t>-СНиП 12-03-2001 «Безопасность труда в строительстве. Часть 1. Общие требования»;</w:t>
            </w:r>
          </w:p>
          <w:p w:rsidR="00BB5C68" w:rsidRPr="00BB5C68" w:rsidRDefault="00BB5C68" w:rsidP="00BB5C68">
            <w:pPr>
              <w:jc w:val="both"/>
              <w:rPr>
                <w:rFonts w:ascii="Times New Roman" w:hAnsi="Times New Roman" w:cs="Times New Roman"/>
                <w:sz w:val="24"/>
                <w:szCs w:val="24"/>
              </w:rPr>
            </w:pPr>
            <w:r w:rsidRPr="00BB5C68">
              <w:rPr>
                <w:rFonts w:ascii="Times New Roman" w:hAnsi="Times New Roman" w:cs="Times New Roman"/>
                <w:sz w:val="24"/>
                <w:szCs w:val="24"/>
              </w:rPr>
              <w:t>-СНиП 12-04-2002 «Безопасность труда в строительстве. Часть 2. Строительное производство»;</w:t>
            </w:r>
          </w:p>
          <w:p w:rsidR="00BB5C68" w:rsidRPr="00BB5C68" w:rsidRDefault="00BB5C68" w:rsidP="00BB5C68">
            <w:pPr>
              <w:jc w:val="both"/>
              <w:rPr>
                <w:rFonts w:ascii="Times New Roman" w:hAnsi="Times New Roman" w:cs="Times New Roman"/>
                <w:sz w:val="24"/>
                <w:szCs w:val="24"/>
              </w:rPr>
            </w:pPr>
            <w:r w:rsidRPr="00BB5C68">
              <w:rPr>
                <w:rFonts w:ascii="Times New Roman" w:hAnsi="Times New Roman" w:cs="Times New Roman"/>
                <w:sz w:val="24"/>
                <w:szCs w:val="24"/>
              </w:rPr>
              <w:t>- СП 62.13330.2010. «Газораспределительные системы»;</w:t>
            </w:r>
          </w:p>
          <w:p w:rsidR="00BB5C68" w:rsidRPr="00BB5C68" w:rsidRDefault="00BB5C68" w:rsidP="00BB5C68">
            <w:pPr>
              <w:jc w:val="both"/>
              <w:rPr>
                <w:rFonts w:ascii="Times New Roman" w:hAnsi="Times New Roman" w:cs="Times New Roman"/>
                <w:sz w:val="24"/>
                <w:szCs w:val="24"/>
              </w:rPr>
            </w:pPr>
            <w:r w:rsidRPr="00BB5C68">
              <w:rPr>
                <w:rFonts w:ascii="Times New Roman" w:hAnsi="Times New Roman" w:cs="Times New Roman"/>
                <w:sz w:val="24"/>
                <w:szCs w:val="24"/>
              </w:rPr>
              <w:t>-СП48.13330.2011 «Свод правил. Организация строительства. Актуализированная редакция СНиП 12-01-2004»;</w:t>
            </w:r>
          </w:p>
          <w:p w:rsidR="00BB5C68" w:rsidRPr="00BB5C68" w:rsidRDefault="00BB5C68" w:rsidP="00BB5C68">
            <w:pPr>
              <w:jc w:val="both"/>
              <w:rPr>
                <w:rFonts w:ascii="Times New Roman" w:hAnsi="Times New Roman" w:cs="Times New Roman"/>
                <w:sz w:val="24"/>
                <w:szCs w:val="24"/>
              </w:rPr>
            </w:pPr>
            <w:r w:rsidRPr="00BB5C68">
              <w:rPr>
                <w:rFonts w:ascii="Times New Roman" w:hAnsi="Times New Roman" w:cs="Times New Roman"/>
                <w:sz w:val="24"/>
                <w:szCs w:val="24"/>
              </w:rPr>
              <w:t>- СНиП 21-01-97* «Пожарная безопасность зданий и сооружений»;</w:t>
            </w:r>
          </w:p>
          <w:p w:rsidR="00BB5C68" w:rsidRPr="00BB5C68" w:rsidRDefault="00BB5C68" w:rsidP="00BB5C68">
            <w:pPr>
              <w:jc w:val="both"/>
              <w:rPr>
                <w:rFonts w:ascii="Times New Roman" w:hAnsi="Times New Roman" w:cs="Times New Roman"/>
                <w:sz w:val="24"/>
                <w:szCs w:val="24"/>
              </w:rPr>
            </w:pPr>
            <w:r w:rsidRPr="00BB5C68">
              <w:rPr>
                <w:rFonts w:ascii="Times New Roman" w:hAnsi="Times New Roman" w:cs="Times New Roman"/>
                <w:sz w:val="24"/>
                <w:szCs w:val="24"/>
              </w:rPr>
              <w:t>-СНиП 3.01.04-87 «Приемка в эксплуатацию законченных строительством объектов. Основные положения»;</w:t>
            </w:r>
          </w:p>
          <w:p w:rsidR="00BB5C68" w:rsidRPr="00BB5C68" w:rsidRDefault="00BB5C68" w:rsidP="00BB5C68">
            <w:pPr>
              <w:jc w:val="both"/>
              <w:rPr>
                <w:rFonts w:ascii="Times New Roman" w:hAnsi="Times New Roman" w:cs="Times New Roman"/>
                <w:sz w:val="24"/>
                <w:szCs w:val="24"/>
              </w:rPr>
            </w:pPr>
            <w:r w:rsidRPr="00BB5C68">
              <w:rPr>
                <w:rFonts w:ascii="Times New Roman" w:hAnsi="Times New Roman" w:cs="Times New Roman"/>
                <w:sz w:val="24"/>
                <w:szCs w:val="24"/>
              </w:rPr>
              <w:t>- Федеральный закон от 22.07.2008 №123-ФЗ «Технический регламент о требованиях пожарной безопасности»;</w:t>
            </w:r>
          </w:p>
          <w:p w:rsidR="00BB5C68" w:rsidRPr="00BB5C68" w:rsidRDefault="00BB5C68" w:rsidP="00BB5C68">
            <w:pPr>
              <w:jc w:val="both"/>
              <w:rPr>
                <w:rFonts w:ascii="Times New Roman" w:hAnsi="Times New Roman" w:cs="Times New Roman"/>
                <w:sz w:val="24"/>
                <w:szCs w:val="24"/>
              </w:rPr>
            </w:pPr>
            <w:r w:rsidRPr="00BB5C68">
              <w:rPr>
                <w:rFonts w:ascii="Times New Roman" w:hAnsi="Times New Roman" w:cs="Times New Roman"/>
                <w:sz w:val="24"/>
                <w:szCs w:val="24"/>
              </w:rPr>
              <w:t>-Федеральный закон от 30.03.1999 № 52-ФЗ «О санитарно-эпидемиологическом благополучии населения»;</w:t>
            </w:r>
          </w:p>
          <w:p w:rsidR="00BB5C68" w:rsidRPr="00BB5C68" w:rsidRDefault="00BB5C68" w:rsidP="00BB5C68">
            <w:pPr>
              <w:jc w:val="both"/>
              <w:rPr>
                <w:rFonts w:ascii="Times New Roman" w:hAnsi="Times New Roman" w:cs="Times New Roman"/>
                <w:sz w:val="24"/>
                <w:szCs w:val="24"/>
              </w:rPr>
            </w:pPr>
            <w:r w:rsidRPr="00BB5C68">
              <w:rPr>
                <w:rFonts w:ascii="Times New Roman" w:hAnsi="Times New Roman" w:cs="Times New Roman"/>
                <w:sz w:val="24"/>
                <w:szCs w:val="24"/>
              </w:rPr>
              <w:t>-Федеральный закон от 27.12.2002 г. № 184-ФЗ «О техническом регулировании».</w:t>
            </w:r>
          </w:p>
          <w:p w:rsidR="00BB5C68" w:rsidRPr="00BB5C68" w:rsidRDefault="00BB5C68" w:rsidP="00BB5C68">
            <w:pPr>
              <w:jc w:val="both"/>
              <w:rPr>
                <w:rFonts w:ascii="Times New Roman" w:hAnsi="Times New Roman" w:cs="Times New Roman"/>
                <w:sz w:val="24"/>
                <w:szCs w:val="24"/>
              </w:rPr>
            </w:pPr>
          </w:p>
          <w:p w:rsidR="00BB5C68" w:rsidRPr="00BB5C68" w:rsidRDefault="00BB5C68" w:rsidP="00BB5C68">
            <w:pPr>
              <w:pStyle w:val="18"/>
              <w:jc w:val="both"/>
              <w:rPr>
                <w:rFonts w:ascii="Times New Roman" w:hAnsi="Times New Roman"/>
                <w:sz w:val="24"/>
                <w:lang w:bidi="ru-RU"/>
              </w:rPr>
            </w:pPr>
            <w:r w:rsidRPr="00BB5C68">
              <w:rPr>
                <w:rFonts w:ascii="Times New Roman" w:eastAsia="Calibri" w:hAnsi="Times New Roman"/>
                <w:sz w:val="24"/>
                <w:szCs w:val="24"/>
                <w:lang w:eastAsia="en-US"/>
              </w:rPr>
              <w:t xml:space="preserve">2. </w:t>
            </w:r>
            <w:r w:rsidRPr="00BB5C68">
              <w:rPr>
                <w:rFonts w:ascii="Times New Roman" w:hAnsi="Times New Roman"/>
                <w:sz w:val="24"/>
                <w:lang w:bidi="ru-RU"/>
              </w:rPr>
              <w:t xml:space="preserve">Подрядчику необходимо в письменном виде уведомить Заказчика о начале производства работ и представить приказы о назначении ответственных лиц за: производство работ, пожарную безопасность, охрану труда. До начала производства работ необходимо получить условия от </w:t>
            </w:r>
            <w:proofErr w:type="spellStart"/>
            <w:r w:rsidRPr="00BB5C68">
              <w:rPr>
                <w:rFonts w:ascii="Times New Roman" w:hAnsi="Times New Roman"/>
                <w:sz w:val="24"/>
                <w:lang w:bidi="ru-RU"/>
              </w:rPr>
              <w:t>ресурсоснабжающей</w:t>
            </w:r>
            <w:proofErr w:type="spellEnd"/>
            <w:r w:rsidRPr="00BB5C68">
              <w:rPr>
                <w:rFonts w:ascii="Times New Roman" w:hAnsi="Times New Roman"/>
                <w:sz w:val="24"/>
                <w:lang w:bidi="ru-RU"/>
              </w:rPr>
              <w:t xml:space="preserve"> организации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rsidR="00BB5C68" w:rsidRPr="00BB5C68" w:rsidRDefault="00BB5C68" w:rsidP="00BB5C68">
            <w:pPr>
              <w:jc w:val="both"/>
              <w:rPr>
                <w:rFonts w:ascii="Times New Roman" w:eastAsia="Calibri" w:hAnsi="Times New Roman" w:cs="Times New Roman"/>
                <w:sz w:val="24"/>
                <w:szCs w:val="24"/>
                <w:lang w:eastAsia="en-US"/>
              </w:rPr>
            </w:pPr>
          </w:p>
          <w:p w:rsidR="00BB5C68" w:rsidRPr="00BB5C68" w:rsidRDefault="00BB5C68" w:rsidP="00BB5C68">
            <w:pPr>
              <w:jc w:val="both"/>
              <w:rPr>
                <w:rFonts w:ascii="Times New Roman" w:hAnsi="Times New Roman" w:cs="Times New Roman"/>
                <w:sz w:val="24"/>
                <w:lang w:bidi="ru-RU"/>
              </w:rPr>
            </w:pPr>
            <w:r w:rsidRPr="00BB5C68">
              <w:rPr>
                <w:rFonts w:ascii="Times New Roman" w:hAnsi="Times New Roman" w:cs="Times New Roman"/>
                <w:sz w:val="24"/>
                <w:lang w:bidi="ru-RU"/>
              </w:rPr>
              <w:t>3.   До начала производства работ необходимо:</w:t>
            </w:r>
          </w:p>
          <w:p w:rsidR="00BB5C68" w:rsidRPr="00BB5C68" w:rsidRDefault="00BB5C68" w:rsidP="00BB5C68">
            <w:pPr>
              <w:jc w:val="both"/>
              <w:rPr>
                <w:rFonts w:ascii="Times New Roman" w:hAnsi="Times New Roman" w:cs="Times New Roman"/>
                <w:sz w:val="24"/>
                <w:lang w:bidi="ru-RU"/>
              </w:rPr>
            </w:pPr>
            <w:r w:rsidRPr="00BB5C68">
              <w:rPr>
                <w:rFonts w:ascii="Times New Roman" w:hAnsi="Times New Roman" w:cs="Times New Roman"/>
                <w:sz w:val="24"/>
                <w:lang w:bidi="ru-RU"/>
              </w:rPr>
              <w:t>3.1. предоставить на согласование проект производства работ (СНиП 3.01.01-85 прил. 4).</w:t>
            </w:r>
          </w:p>
          <w:p w:rsidR="00BB5C68" w:rsidRPr="00BB5C68" w:rsidRDefault="00BB5C68" w:rsidP="00BB5C68">
            <w:pPr>
              <w:jc w:val="both"/>
              <w:rPr>
                <w:rFonts w:ascii="Times New Roman" w:hAnsi="Times New Roman" w:cs="Times New Roman"/>
                <w:sz w:val="24"/>
                <w:lang w:bidi="ru-RU"/>
              </w:rPr>
            </w:pPr>
            <w:r w:rsidRPr="00BB5C68">
              <w:rPr>
                <w:rFonts w:ascii="Times New Roman" w:hAnsi="Times New Roman" w:cs="Times New Roman"/>
                <w:sz w:val="24"/>
                <w:lang w:bidi="ru-RU"/>
              </w:rPr>
              <w:t>3.2. при производстве работ, влияющих на безопасность дорожного движения, на участках дорог (улиц) согласовать схему организации дорожного движения в установленном порядке.</w:t>
            </w:r>
          </w:p>
          <w:p w:rsidR="00BB5C68" w:rsidRPr="00BB5C68" w:rsidRDefault="00BB5C68" w:rsidP="00BB5C68">
            <w:pPr>
              <w:jc w:val="both"/>
              <w:rPr>
                <w:rFonts w:ascii="Times New Roman" w:hAnsi="Times New Roman" w:cs="Times New Roman"/>
                <w:sz w:val="24"/>
                <w:lang w:bidi="ru-RU"/>
              </w:rPr>
            </w:pPr>
            <w:r w:rsidRPr="00BB5C68">
              <w:rPr>
                <w:rFonts w:ascii="Times New Roman" w:hAnsi="Times New Roman" w:cs="Times New Roman"/>
                <w:sz w:val="24"/>
                <w:lang w:bidi="ru-RU"/>
              </w:rPr>
              <w:t>3.3. оформить необходимые допуски в соответствии с</w:t>
            </w:r>
            <w:r w:rsidRPr="00BB5C68">
              <w:rPr>
                <w:rFonts w:ascii="Times New Roman" w:hAnsi="Times New Roman" w:cs="Times New Roman"/>
              </w:rPr>
              <w:t xml:space="preserve"> </w:t>
            </w:r>
            <w:r w:rsidRPr="00BB5C68">
              <w:rPr>
                <w:rFonts w:ascii="Times New Roman" w:hAnsi="Times New Roman" w:cs="Times New Roman"/>
                <w:sz w:val="24"/>
                <w:lang w:bidi="ru-RU"/>
              </w:rPr>
              <w:t xml:space="preserve">СНиП 12-03-2001 (акт-допуск). </w:t>
            </w:r>
          </w:p>
          <w:p w:rsidR="00BB5C68" w:rsidRPr="00BB5C68" w:rsidRDefault="00BB5C68" w:rsidP="00BB5C68">
            <w:pPr>
              <w:jc w:val="both"/>
              <w:rPr>
                <w:rFonts w:ascii="Times New Roman" w:hAnsi="Times New Roman" w:cs="Times New Roman"/>
                <w:sz w:val="24"/>
                <w:lang w:bidi="ru-RU"/>
              </w:rPr>
            </w:pPr>
          </w:p>
          <w:p w:rsidR="00BB5C68" w:rsidRPr="00BB5C68" w:rsidRDefault="00BB5C68" w:rsidP="00BB5C68">
            <w:pPr>
              <w:jc w:val="both"/>
              <w:rPr>
                <w:rFonts w:ascii="Times New Roman" w:hAnsi="Times New Roman" w:cs="Times New Roman"/>
                <w:sz w:val="24"/>
                <w:lang w:bidi="ru-RU"/>
              </w:rPr>
            </w:pPr>
            <w:r w:rsidRPr="00BB5C68">
              <w:rPr>
                <w:rFonts w:ascii="Times New Roman" w:hAnsi="Times New Roman" w:cs="Times New Roman"/>
                <w:sz w:val="24"/>
                <w:lang w:bidi="ru-RU"/>
              </w:rPr>
              <w:t>4.  В процессе производимых работ необходимо производить фот</w:t>
            </w:r>
            <w:proofErr w:type="gramStart"/>
            <w:r w:rsidRPr="00BB5C68">
              <w:rPr>
                <w:rFonts w:ascii="Times New Roman" w:hAnsi="Times New Roman" w:cs="Times New Roman"/>
                <w:sz w:val="24"/>
                <w:lang w:bidi="ru-RU"/>
              </w:rPr>
              <w:t>о-</w:t>
            </w:r>
            <w:proofErr w:type="gramEnd"/>
            <w:r w:rsidRPr="00BB5C68">
              <w:rPr>
                <w:rFonts w:ascii="Times New Roman" w:hAnsi="Times New Roman" w:cs="Times New Roman"/>
                <w:sz w:val="24"/>
                <w:lang w:bidi="ru-RU"/>
              </w:rPr>
              <w:t xml:space="preserve">, </w:t>
            </w:r>
            <w:proofErr w:type="spellStart"/>
            <w:r w:rsidRPr="00BB5C68">
              <w:rPr>
                <w:rFonts w:ascii="Times New Roman" w:hAnsi="Times New Roman" w:cs="Times New Roman"/>
                <w:sz w:val="24"/>
                <w:lang w:bidi="ru-RU"/>
              </w:rPr>
              <w:t>видеофиксацию</w:t>
            </w:r>
            <w:proofErr w:type="spellEnd"/>
            <w:r w:rsidRPr="00BB5C68">
              <w:rPr>
                <w:rFonts w:ascii="Times New Roman" w:hAnsi="Times New Roman" w:cs="Times New Roman"/>
                <w:sz w:val="24"/>
                <w:lang w:bidi="ru-RU"/>
              </w:rPr>
              <w:t xml:space="preserve"> ремонтных работ: до начала ремонтных работ, этапы ремонта, скрытые работы, объект после завершения работ и вывоза мусора. Вывоз и утилизация строительных отходов осуществляется Подрядчиком за свой счёт, за исключением лома чёрного металла, который передаётся Заказчику. Работы производить поэтапно. Переход к следующему этапу производится после согласования с Заказчиком и подписания акта скрытых работ. </w:t>
            </w:r>
          </w:p>
          <w:p w:rsidR="00BB5C68" w:rsidRPr="00BB5C68" w:rsidRDefault="00BB5C68" w:rsidP="00BB5C68">
            <w:pPr>
              <w:jc w:val="both"/>
              <w:rPr>
                <w:rFonts w:ascii="Times New Roman" w:hAnsi="Times New Roman" w:cs="Times New Roman"/>
                <w:sz w:val="24"/>
                <w:szCs w:val="24"/>
                <w:lang w:bidi="ru-RU"/>
              </w:rPr>
            </w:pPr>
            <w:proofErr w:type="gramStart"/>
            <w:r w:rsidRPr="00BB5C68">
              <w:rPr>
                <w:rFonts w:ascii="Times New Roman" w:hAnsi="Times New Roman" w:cs="Times New Roman"/>
                <w:sz w:val="24"/>
                <w:lang w:bidi="ru-RU"/>
              </w:rPr>
              <w:t xml:space="preserve">- При выполнении работ Подрядчик обязан обеспечить высокое качество работ за счет умения и </w:t>
            </w:r>
            <w:r w:rsidRPr="00BB5C68">
              <w:rPr>
                <w:rFonts w:ascii="Times New Roman" w:hAnsi="Times New Roman" w:cs="Times New Roman"/>
                <w:sz w:val="24"/>
                <w:szCs w:val="24"/>
                <w:lang w:bidi="ru-RU"/>
              </w:rPr>
              <w:t xml:space="preserve">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соблюдения гарантий по качеству исполнения работ и поставляемых товаров и конструкций. </w:t>
            </w:r>
            <w:proofErr w:type="gramEnd"/>
          </w:p>
          <w:p w:rsidR="00BB5C68" w:rsidRPr="00BB5C68" w:rsidRDefault="00BB5C68" w:rsidP="00BB5C68">
            <w:pPr>
              <w:jc w:val="both"/>
              <w:rPr>
                <w:rFonts w:ascii="Times New Roman" w:hAnsi="Times New Roman" w:cs="Times New Roman"/>
                <w:sz w:val="24"/>
                <w:szCs w:val="24"/>
                <w:lang w:bidi="ru-RU"/>
              </w:rPr>
            </w:pPr>
            <w:r w:rsidRPr="00BB5C68">
              <w:rPr>
                <w:rFonts w:ascii="Times New Roman" w:hAnsi="Times New Roman" w:cs="Times New Roman"/>
                <w:sz w:val="24"/>
                <w:szCs w:val="24"/>
                <w:lang w:bidi="ru-RU"/>
              </w:rPr>
              <w:t>- Подрядчик в ходе выполнения демонтажных работ обязан сохранить в работоспособном состоянии не демонтируемое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rsidR="00BB5C68" w:rsidRPr="00BB5C68" w:rsidRDefault="00BB5C68" w:rsidP="00BB5C68">
            <w:pPr>
              <w:jc w:val="both"/>
              <w:rPr>
                <w:rFonts w:ascii="Times New Roman" w:hAnsi="Times New Roman" w:cs="Times New Roman"/>
                <w:sz w:val="24"/>
                <w:szCs w:val="24"/>
                <w:lang w:bidi="ru-RU"/>
              </w:rPr>
            </w:pPr>
            <w:r w:rsidRPr="00BB5C68">
              <w:rPr>
                <w:rFonts w:ascii="Times New Roman" w:hAnsi="Times New Roman" w:cs="Times New Roman"/>
                <w:sz w:val="24"/>
                <w:szCs w:val="24"/>
                <w:lang w:bidi="ru-RU"/>
              </w:rPr>
              <w:t>- Подрядчик после окончания работ передаёт Заказчику пакет исполнительной документации в соответствии с требованиями Приказа Минстроя России от 16.05.2023г. № 344/</w:t>
            </w:r>
            <w:proofErr w:type="spellStart"/>
            <w:proofErr w:type="gramStart"/>
            <w:r w:rsidRPr="00BB5C68">
              <w:rPr>
                <w:rFonts w:ascii="Times New Roman" w:hAnsi="Times New Roman" w:cs="Times New Roman"/>
                <w:sz w:val="24"/>
                <w:szCs w:val="24"/>
                <w:lang w:bidi="ru-RU"/>
              </w:rPr>
              <w:t>пр</w:t>
            </w:r>
            <w:proofErr w:type="spellEnd"/>
            <w:proofErr w:type="gramEnd"/>
            <w:r w:rsidRPr="00BB5C68">
              <w:rPr>
                <w:rFonts w:ascii="Times New Roman" w:hAnsi="Times New Roman" w:cs="Times New Roman"/>
                <w:sz w:val="24"/>
                <w:szCs w:val="24"/>
                <w:lang w:bidi="ru-RU"/>
              </w:rPr>
              <w:t xml:space="preserve"> и разделами 10-12 настоящего ТЗ.</w:t>
            </w:r>
          </w:p>
          <w:p w:rsidR="00BB5C68" w:rsidRPr="00BB5C68" w:rsidRDefault="00BB5C68" w:rsidP="00BB5C68">
            <w:pPr>
              <w:jc w:val="both"/>
              <w:rPr>
                <w:rFonts w:ascii="Times New Roman" w:hAnsi="Times New Roman" w:cs="Times New Roman"/>
                <w:sz w:val="24"/>
                <w:szCs w:val="24"/>
                <w:lang w:bidi="ru-RU"/>
              </w:rPr>
            </w:pPr>
          </w:p>
          <w:p w:rsidR="00BB5C68" w:rsidRPr="00BB5C68" w:rsidRDefault="00BB5C68" w:rsidP="00BB5C68">
            <w:pPr>
              <w:jc w:val="both"/>
              <w:rPr>
                <w:rFonts w:ascii="Times New Roman" w:hAnsi="Times New Roman" w:cs="Times New Roman"/>
                <w:sz w:val="24"/>
                <w:szCs w:val="24"/>
                <w:lang w:bidi="ru-RU"/>
              </w:rPr>
            </w:pPr>
            <w:r w:rsidRPr="00BB5C68">
              <w:rPr>
                <w:rFonts w:ascii="Times New Roman" w:hAnsi="Times New Roman" w:cs="Times New Roman"/>
                <w:sz w:val="24"/>
                <w:szCs w:val="24"/>
                <w:lang w:bidi="ru-RU"/>
              </w:rPr>
              <w:t>5.  Охрана труда и техника безопасности:</w:t>
            </w:r>
          </w:p>
          <w:p w:rsidR="00BB5C68" w:rsidRPr="00BB5C68" w:rsidRDefault="00BB5C68" w:rsidP="00BB5C68">
            <w:pPr>
              <w:ind w:firstLine="567"/>
              <w:jc w:val="both"/>
              <w:rPr>
                <w:rFonts w:ascii="Times New Roman" w:hAnsi="Times New Roman" w:cs="Times New Roman"/>
                <w:sz w:val="24"/>
                <w:szCs w:val="24"/>
                <w:lang w:bidi="ru-RU"/>
              </w:rPr>
            </w:pPr>
            <w:r w:rsidRPr="00BB5C68">
              <w:rPr>
                <w:rFonts w:ascii="Times New Roman" w:hAnsi="Times New Roman" w:cs="Times New Roman"/>
                <w:sz w:val="24"/>
                <w:szCs w:val="24"/>
                <w:lang w:bidi="ru-RU"/>
              </w:rPr>
              <w:t xml:space="preserve">Подрядчик обязан соблюдать правила охраны труда и техники безопасности и несёт ответственность за их соблюдение.  </w:t>
            </w:r>
          </w:p>
          <w:p w:rsidR="00BB5C68" w:rsidRPr="00BB5C68" w:rsidRDefault="00BB5C68" w:rsidP="00BB5C68">
            <w:pPr>
              <w:ind w:firstLine="567"/>
              <w:jc w:val="both"/>
              <w:rPr>
                <w:rFonts w:ascii="Times New Roman" w:hAnsi="Times New Roman" w:cs="Times New Roman"/>
                <w:sz w:val="24"/>
                <w:szCs w:val="24"/>
                <w:lang w:bidi="ru-RU"/>
              </w:rPr>
            </w:pPr>
          </w:p>
          <w:p w:rsidR="00BB5C68" w:rsidRPr="00BB5C68" w:rsidRDefault="00BB5C68" w:rsidP="00BB5C68">
            <w:pPr>
              <w:jc w:val="both"/>
              <w:rPr>
                <w:rFonts w:ascii="Times New Roman" w:hAnsi="Times New Roman" w:cs="Times New Roman"/>
                <w:sz w:val="24"/>
                <w:szCs w:val="24"/>
                <w:lang w:bidi="ru-RU"/>
              </w:rPr>
            </w:pPr>
            <w:r w:rsidRPr="00BB5C68">
              <w:rPr>
                <w:rFonts w:ascii="Times New Roman" w:hAnsi="Times New Roman" w:cs="Times New Roman"/>
                <w:sz w:val="24"/>
                <w:szCs w:val="24"/>
                <w:lang w:bidi="ru-RU"/>
              </w:rPr>
              <w:t>6.   Пожарная безопасность:</w:t>
            </w:r>
          </w:p>
          <w:p w:rsidR="00BB5C68" w:rsidRPr="00BB5C68" w:rsidRDefault="00BB5C68" w:rsidP="00BB5C68">
            <w:pPr>
              <w:ind w:firstLine="567"/>
              <w:jc w:val="both"/>
              <w:rPr>
                <w:rFonts w:ascii="Times New Roman" w:hAnsi="Times New Roman" w:cs="Times New Roman"/>
                <w:sz w:val="24"/>
                <w:szCs w:val="24"/>
                <w:lang w:bidi="ru-RU"/>
              </w:rPr>
            </w:pPr>
            <w:r w:rsidRPr="00BB5C68">
              <w:rPr>
                <w:rFonts w:ascii="Times New Roman" w:hAnsi="Times New Roman" w:cs="Times New Roman"/>
                <w:sz w:val="24"/>
                <w:szCs w:val="24"/>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rsidR="00BB5C68" w:rsidRPr="00BB5C68" w:rsidRDefault="00BB5C68" w:rsidP="00BB5C68">
            <w:pPr>
              <w:ind w:firstLine="567"/>
              <w:jc w:val="both"/>
              <w:rPr>
                <w:rFonts w:ascii="Times New Roman" w:hAnsi="Times New Roman" w:cs="Times New Roman"/>
                <w:sz w:val="24"/>
                <w:szCs w:val="24"/>
                <w:lang w:bidi="ru-RU"/>
              </w:rPr>
            </w:pPr>
            <w:r w:rsidRPr="00BB5C68">
              <w:rPr>
                <w:rFonts w:ascii="Times New Roman" w:hAnsi="Times New Roman" w:cs="Times New Roman"/>
                <w:sz w:val="24"/>
                <w:szCs w:val="24"/>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rsidR="00BB5C68" w:rsidRPr="00BB5C68" w:rsidRDefault="00BB5C68" w:rsidP="00BB5C68">
            <w:pPr>
              <w:ind w:firstLine="567"/>
              <w:jc w:val="both"/>
              <w:rPr>
                <w:rFonts w:ascii="Times New Roman" w:hAnsi="Times New Roman" w:cs="Times New Roman"/>
                <w:sz w:val="24"/>
                <w:szCs w:val="24"/>
                <w:lang w:bidi="ru-RU"/>
              </w:rPr>
            </w:pPr>
            <w:r w:rsidRPr="00BB5C68">
              <w:rPr>
                <w:rFonts w:ascii="Times New Roman" w:hAnsi="Times New Roman" w:cs="Times New Roman"/>
                <w:sz w:val="24"/>
                <w:szCs w:val="24"/>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rsidR="00BB5C68" w:rsidRPr="00BB5C68" w:rsidRDefault="00BB5C68" w:rsidP="00BB5C68">
            <w:pPr>
              <w:ind w:firstLine="567"/>
              <w:jc w:val="both"/>
              <w:rPr>
                <w:rFonts w:ascii="Times New Roman" w:hAnsi="Times New Roman" w:cs="Times New Roman"/>
                <w:sz w:val="24"/>
                <w:szCs w:val="24"/>
                <w:lang w:bidi="ru-RU"/>
              </w:rPr>
            </w:pPr>
            <w:r w:rsidRPr="00BB5C68">
              <w:rPr>
                <w:rFonts w:ascii="Times New Roman" w:hAnsi="Times New Roman" w:cs="Times New Roman"/>
                <w:sz w:val="24"/>
                <w:szCs w:val="24"/>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rsidR="00BB5C68" w:rsidRPr="00BB5C68" w:rsidRDefault="00BB5C68" w:rsidP="00BB5C68">
            <w:pPr>
              <w:ind w:firstLine="567"/>
              <w:jc w:val="both"/>
              <w:rPr>
                <w:rFonts w:ascii="Times New Roman" w:hAnsi="Times New Roman" w:cs="Times New Roman"/>
                <w:sz w:val="24"/>
                <w:szCs w:val="24"/>
                <w:lang w:bidi="ru-RU"/>
              </w:rPr>
            </w:pPr>
            <w:r w:rsidRPr="00BB5C68">
              <w:rPr>
                <w:rFonts w:ascii="Times New Roman" w:hAnsi="Times New Roman" w:cs="Times New Roman"/>
                <w:sz w:val="24"/>
                <w:szCs w:val="24"/>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rsidR="00BB5C68" w:rsidRPr="00BB5C68" w:rsidRDefault="00BB5C68" w:rsidP="00BB5C68">
            <w:pPr>
              <w:ind w:firstLine="567"/>
              <w:jc w:val="both"/>
              <w:rPr>
                <w:rFonts w:ascii="Times New Roman" w:hAnsi="Times New Roman" w:cs="Times New Roman"/>
                <w:sz w:val="24"/>
                <w:szCs w:val="24"/>
                <w:lang w:bidi="ru-RU"/>
              </w:rPr>
            </w:pPr>
          </w:p>
          <w:p w:rsidR="00BB5C68" w:rsidRPr="00BB5C68" w:rsidRDefault="00BB5C68" w:rsidP="00BB5C68">
            <w:pPr>
              <w:jc w:val="both"/>
              <w:rPr>
                <w:rFonts w:ascii="Times New Roman" w:hAnsi="Times New Roman" w:cs="Times New Roman"/>
                <w:sz w:val="24"/>
                <w:szCs w:val="24"/>
                <w:lang w:bidi="ru-RU"/>
              </w:rPr>
            </w:pPr>
            <w:r w:rsidRPr="00BB5C68">
              <w:rPr>
                <w:rFonts w:ascii="Times New Roman" w:hAnsi="Times New Roman" w:cs="Times New Roman"/>
                <w:sz w:val="24"/>
                <w:szCs w:val="24"/>
                <w:lang w:bidi="ru-RU"/>
              </w:rPr>
              <w:t>7.      Охрана окружающей природной среды.</w:t>
            </w:r>
          </w:p>
          <w:p w:rsidR="00BB5C68" w:rsidRPr="00BB5C68" w:rsidRDefault="00BB5C68" w:rsidP="00BB5C68">
            <w:pPr>
              <w:ind w:firstLine="567"/>
              <w:jc w:val="both"/>
              <w:rPr>
                <w:rFonts w:ascii="Times New Roman" w:hAnsi="Times New Roman" w:cs="Times New Roman"/>
                <w:sz w:val="24"/>
                <w:szCs w:val="24"/>
                <w:lang w:bidi="ru-RU"/>
              </w:rPr>
            </w:pPr>
            <w:r w:rsidRPr="00BB5C68">
              <w:rPr>
                <w:rFonts w:ascii="Times New Roman" w:hAnsi="Times New Roman" w:cs="Times New Roman"/>
                <w:sz w:val="24"/>
                <w:szCs w:val="24"/>
                <w:lang w:bidi="ru-RU"/>
              </w:rPr>
              <w:t>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w:t>
            </w:r>
          </w:p>
          <w:p w:rsidR="00BB5C68" w:rsidRPr="00BB5C68" w:rsidRDefault="00BB5C68" w:rsidP="00BB5C68">
            <w:pPr>
              <w:ind w:firstLine="567"/>
              <w:jc w:val="both"/>
              <w:rPr>
                <w:rFonts w:ascii="Times New Roman" w:hAnsi="Times New Roman" w:cs="Times New Roman"/>
                <w:sz w:val="24"/>
                <w:szCs w:val="24"/>
              </w:rPr>
            </w:pPr>
            <w:r w:rsidRPr="00BB5C68">
              <w:rPr>
                <w:rFonts w:ascii="Times New Roman" w:hAnsi="Times New Roman" w:cs="Times New Roman"/>
                <w:sz w:val="24"/>
                <w:szCs w:val="24"/>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rsidR="00BB5C68" w:rsidRPr="00BB5C68" w:rsidRDefault="00BB5C68" w:rsidP="00BB5C68">
            <w:pPr>
              <w:pStyle w:val="aff3"/>
              <w:tabs>
                <w:tab w:val="left" w:pos="256"/>
              </w:tabs>
              <w:jc w:val="both"/>
              <w:rPr>
                <w:rFonts w:ascii="Times New Roman" w:hAnsi="Times New Roman"/>
                <w:b/>
                <w:bCs/>
                <w:sz w:val="24"/>
                <w:szCs w:val="24"/>
              </w:rPr>
            </w:pPr>
          </w:p>
        </w:tc>
      </w:tr>
      <w:tr w:rsidR="00BB5C68" w:rsidRPr="00BB5C68" w:rsidTr="00BB5C68">
        <w:trPr>
          <w:trHeight w:val="508"/>
        </w:trPr>
        <w:tc>
          <w:tcPr>
            <w:tcW w:w="440"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pStyle w:val="aff3"/>
              <w:numPr>
                <w:ilvl w:val="0"/>
                <w:numId w:val="25"/>
              </w:numPr>
              <w:tabs>
                <w:tab w:val="clear" w:pos="709"/>
              </w:tabs>
              <w:suppressAutoHyphens w:val="0"/>
              <w:spacing w:after="0" w:line="240" w:lineRule="auto"/>
              <w:contextualSpacing/>
              <w:jc w:val="center"/>
              <w:rPr>
                <w:rFonts w:ascii="Times New Roman" w:hAnsi="Times New Roman"/>
                <w:sz w:val="24"/>
                <w:szCs w:val="24"/>
              </w:rPr>
            </w:pPr>
          </w:p>
        </w:tc>
        <w:tc>
          <w:tcPr>
            <w:tcW w:w="1456" w:type="pct"/>
            <w:tcBorders>
              <w:top w:val="single" w:sz="4" w:space="0" w:color="auto"/>
              <w:left w:val="single" w:sz="4" w:space="0" w:color="auto"/>
              <w:bottom w:val="single" w:sz="4" w:space="0" w:color="auto"/>
              <w:right w:val="single" w:sz="4" w:space="0" w:color="auto"/>
            </w:tcBorders>
            <w:hideMark/>
          </w:tcPr>
          <w:p w:rsidR="00BB5C68" w:rsidRPr="00BB5C68" w:rsidRDefault="00BB5C68" w:rsidP="00BB5C68">
            <w:pPr>
              <w:rPr>
                <w:rFonts w:ascii="Times New Roman" w:hAnsi="Times New Roman" w:cs="Times New Roman"/>
                <w:sz w:val="24"/>
                <w:szCs w:val="24"/>
              </w:rPr>
            </w:pPr>
            <w:r w:rsidRPr="00BB5C68">
              <w:rPr>
                <w:rFonts w:ascii="Times New Roman" w:hAnsi="Times New Roman" w:cs="Times New Roman"/>
                <w:sz w:val="24"/>
                <w:szCs w:val="24"/>
              </w:rPr>
              <w:t>Основные требования к итоговой документации</w:t>
            </w:r>
          </w:p>
        </w:tc>
        <w:tc>
          <w:tcPr>
            <w:tcW w:w="3104" w:type="pct"/>
            <w:tcBorders>
              <w:top w:val="single" w:sz="4" w:space="0" w:color="auto"/>
              <w:left w:val="single" w:sz="4" w:space="0" w:color="auto"/>
              <w:bottom w:val="single" w:sz="4" w:space="0" w:color="auto"/>
              <w:right w:val="single" w:sz="4" w:space="0" w:color="auto"/>
            </w:tcBorders>
            <w:hideMark/>
          </w:tcPr>
          <w:p w:rsidR="00BB5C68" w:rsidRPr="00BB5C68" w:rsidRDefault="00BB5C68" w:rsidP="00BB5C68">
            <w:pPr>
              <w:jc w:val="both"/>
              <w:rPr>
                <w:rFonts w:ascii="Times New Roman" w:hAnsi="Times New Roman" w:cs="Times New Roman"/>
                <w:sz w:val="24"/>
                <w:szCs w:val="24"/>
              </w:rPr>
            </w:pPr>
            <w:r w:rsidRPr="00BB5C68">
              <w:rPr>
                <w:rFonts w:ascii="Times New Roman" w:hAnsi="Times New Roman" w:cs="Times New Roman"/>
                <w:sz w:val="24"/>
                <w:szCs w:val="24"/>
              </w:rPr>
              <w:t>Исполнитель по завершению работ предоставляет Заказчику следующую итоговую документацию:</w:t>
            </w:r>
          </w:p>
          <w:p w:rsidR="00BB5C68" w:rsidRPr="00BB5C68" w:rsidRDefault="00BB5C68" w:rsidP="00BB5C68">
            <w:pPr>
              <w:jc w:val="both"/>
              <w:rPr>
                <w:rFonts w:ascii="Times New Roman" w:hAnsi="Times New Roman" w:cs="Times New Roman"/>
                <w:color w:val="FF0000"/>
                <w:sz w:val="24"/>
                <w:szCs w:val="24"/>
              </w:rPr>
            </w:pPr>
            <w:r w:rsidRPr="00BB5C68">
              <w:rPr>
                <w:rFonts w:ascii="Times New Roman" w:hAnsi="Times New Roman" w:cs="Times New Roman"/>
                <w:sz w:val="24"/>
                <w:szCs w:val="24"/>
              </w:rPr>
              <w:t xml:space="preserve">- </w:t>
            </w:r>
            <w:r w:rsidRPr="00BB5C68">
              <w:rPr>
                <w:rFonts w:ascii="Times New Roman" w:hAnsi="Times New Roman" w:cs="Times New Roman"/>
                <w:color w:val="000000"/>
                <w:sz w:val="24"/>
                <w:szCs w:val="24"/>
              </w:rPr>
              <w:t>исполнительную документацию на наружные сети инженерно-технического обеспечения оформленную в соответствии с требованиями Приказа Минстроя России от 16.05.2023 № 344/</w:t>
            </w:r>
            <w:proofErr w:type="spellStart"/>
            <w:proofErr w:type="gramStart"/>
            <w:r w:rsidRPr="00BB5C68">
              <w:rPr>
                <w:rFonts w:ascii="Times New Roman" w:hAnsi="Times New Roman" w:cs="Times New Roman"/>
                <w:color w:val="000000"/>
                <w:sz w:val="24"/>
                <w:szCs w:val="24"/>
              </w:rPr>
              <w:t>пр</w:t>
            </w:r>
            <w:proofErr w:type="spellEnd"/>
            <w:proofErr w:type="gramEnd"/>
            <w:r w:rsidRPr="00BB5C68">
              <w:rPr>
                <w:rFonts w:ascii="Times New Roman" w:hAnsi="Times New Roman" w:cs="Times New Roman"/>
                <w:color w:val="000000"/>
                <w:sz w:val="24"/>
                <w:szCs w:val="24"/>
              </w:rPr>
              <w:t>, СП 62.13330, СП 42-101-2003, Постановления правительства РФ от 29.10.2010 № 870, СП 74.13330, СП 30.13330, СП 31.13330, СП 76.13330, документы о соответствии построенных сетей ИТО требованиям технических условий;</w:t>
            </w:r>
            <w:r w:rsidRPr="00BB5C68">
              <w:rPr>
                <w:rFonts w:ascii="Times New Roman" w:hAnsi="Times New Roman" w:cs="Times New Roman"/>
                <w:color w:val="FF0000"/>
                <w:sz w:val="24"/>
                <w:szCs w:val="24"/>
              </w:rPr>
              <w:t xml:space="preserve"> </w:t>
            </w:r>
          </w:p>
          <w:p w:rsidR="00BB5C68" w:rsidRPr="00BB5C68" w:rsidRDefault="00BB5C68" w:rsidP="00BB5C68">
            <w:pPr>
              <w:jc w:val="both"/>
              <w:rPr>
                <w:rFonts w:ascii="Times New Roman" w:hAnsi="Times New Roman" w:cs="Times New Roman"/>
                <w:color w:val="000000"/>
                <w:sz w:val="24"/>
                <w:szCs w:val="24"/>
              </w:rPr>
            </w:pPr>
            <w:r w:rsidRPr="00BB5C68">
              <w:rPr>
                <w:rFonts w:ascii="Times New Roman" w:hAnsi="Times New Roman" w:cs="Times New Roman"/>
                <w:color w:val="000000"/>
                <w:sz w:val="24"/>
                <w:szCs w:val="24"/>
              </w:rPr>
              <w:t>- сводный план инженерных сетей в границах земельного участка;</w:t>
            </w:r>
          </w:p>
          <w:p w:rsidR="00BB5C68" w:rsidRPr="00BB5C68" w:rsidRDefault="00BB5C68" w:rsidP="00BB5C68">
            <w:pPr>
              <w:jc w:val="both"/>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 исполнительную документацию на инструментальную проверку контура заземления, </w:t>
            </w:r>
            <w:proofErr w:type="spellStart"/>
            <w:r w:rsidRPr="00BB5C68">
              <w:rPr>
                <w:rFonts w:ascii="Times New Roman" w:hAnsi="Times New Roman" w:cs="Times New Roman"/>
                <w:color w:val="000000"/>
                <w:sz w:val="24"/>
                <w:szCs w:val="24"/>
              </w:rPr>
              <w:t>молниезащиту</w:t>
            </w:r>
            <w:proofErr w:type="spellEnd"/>
            <w:r w:rsidRPr="00BB5C68">
              <w:rPr>
                <w:rFonts w:ascii="Times New Roman" w:hAnsi="Times New Roman" w:cs="Times New Roman"/>
                <w:color w:val="000000"/>
                <w:sz w:val="24"/>
                <w:szCs w:val="24"/>
              </w:rPr>
              <w:t xml:space="preserve"> и молниеотвод с паспортом и положительным отчётом о проведённых замерах аккредитованной электроизмерительной лабораторией;</w:t>
            </w:r>
          </w:p>
          <w:p w:rsidR="00BB5C68" w:rsidRPr="00BB5C68" w:rsidRDefault="00BB5C68" w:rsidP="00BB5C68">
            <w:pPr>
              <w:jc w:val="both"/>
              <w:rPr>
                <w:rFonts w:ascii="Times New Roman" w:hAnsi="Times New Roman" w:cs="Times New Roman"/>
                <w:color w:val="000000"/>
                <w:sz w:val="24"/>
                <w:szCs w:val="24"/>
              </w:rPr>
            </w:pPr>
            <w:r w:rsidRPr="00BB5C68">
              <w:rPr>
                <w:rFonts w:ascii="Times New Roman" w:hAnsi="Times New Roman" w:cs="Times New Roman"/>
                <w:color w:val="000000"/>
                <w:sz w:val="24"/>
                <w:szCs w:val="24"/>
              </w:rPr>
              <w:t>- технический план на наружный газопровод (при необходимости) для осуществления государственного кадастрового учёта и государственной регистрации прав в связи с созданием новых объектов в соответствии с требованиями Федерального закона от 13.07.2015 № 218-ФЗ.</w:t>
            </w:r>
          </w:p>
          <w:p w:rsidR="00BB5C68" w:rsidRPr="00BB5C68" w:rsidRDefault="00BB5C68" w:rsidP="00BB5C68">
            <w:pPr>
              <w:jc w:val="both"/>
              <w:rPr>
                <w:rFonts w:ascii="Times New Roman" w:hAnsi="Times New Roman" w:cs="Times New Roman"/>
                <w:color w:val="000000"/>
                <w:sz w:val="24"/>
                <w:szCs w:val="24"/>
              </w:rPr>
            </w:pPr>
          </w:p>
        </w:tc>
      </w:tr>
      <w:tr w:rsidR="00BB5C68" w:rsidRPr="00BB5C68" w:rsidTr="00BB5C68">
        <w:trPr>
          <w:trHeight w:val="508"/>
        </w:trPr>
        <w:tc>
          <w:tcPr>
            <w:tcW w:w="440"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pStyle w:val="aff3"/>
              <w:numPr>
                <w:ilvl w:val="0"/>
                <w:numId w:val="25"/>
              </w:numPr>
              <w:tabs>
                <w:tab w:val="clear" w:pos="709"/>
              </w:tabs>
              <w:suppressAutoHyphens w:val="0"/>
              <w:spacing w:after="0" w:line="240" w:lineRule="auto"/>
              <w:contextualSpacing/>
              <w:jc w:val="center"/>
              <w:rPr>
                <w:rFonts w:ascii="Times New Roman" w:hAnsi="Times New Roman"/>
                <w:sz w:val="24"/>
                <w:szCs w:val="24"/>
              </w:rPr>
            </w:pPr>
          </w:p>
        </w:tc>
        <w:tc>
          <w:tcPr>
            <w:tcW w:w="1456"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rPr>
                <w:rFonts w:ascii="Times New Roman" w:hAnsi="Times New Roman" w:cs="Times New Roman"/>
                <w:sz w:val="24"/>
                <w:szCs w:val="24"/>
              </w:rPr>
            </w:pPr>
            <w:r w:rsidRPr="00BB5C68">
              <w:rPr>
                <w:rFonts w:ascii="Times New Roman" w:hAnsi="Times New Roman" w:cs="Times New Roman"/>
                <w:sz w:val="24"/>
                <w:szCs w:val="24"/>
              </w:rPr>
              <w:t>Основные требования к сметам</w:t>
            </w:r>
          </w:p>
        </w:tc>
        <w:tc>
          <w:tcPr>
            <w:tcW w:w="3104"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jc w:val="both"/>
              <w:rPr>
                <w:rFonts w:ascii="Times New Roman" w:hAnsi="Times New Roman" w:cs="Times New Roman"/>
                <w:sz w:val="24"/>
                <w:szCs w:val="24"/>
              </w:rPr>
            </w:pPr>
            <w:proofErr w:type="gramStart"/>
            <w:r w:rsidRPr="00BB5C68">
              <w:rPr>
                <w:rFonts w:ascii="Times New Roman" w:hAnsi="Times New Roman" w:cs="Times New Roman"/>
                <w:sz w:val="24"/>
                <w:szCs w:val="24"/>
              </w:rPr>
              <w:t>Локальные сметные расчеты должны быть составлены ресурсно-индексным методом (РИМ) на основании федеральной сметно-нормативной базы  ФСНБ-2022  для Ленинградской области  в уровне  цен на  период составления локального сметного расчета с пересчетом на планируемый год строительства (производства работ), в соответствии с приказом Министерства строительства и жилищно-коммунального хозяйства Российской Федерации от 5 июня 2019 г. № 326/пр.</w:t>
            </w:r>
            <w:proofErr w:type="gramEnd"/>
          </w:p>
          <w:p w:rsidR="00BB5C68" w:rsidRPr="00BB5C68" w:rsidRDefault="00BB5C68" w:rsidP="00BB5C68">
            <w:pPr>
              <w:jc w:val="both"/>
              <w:rPr>
                <w:rFonts w:ascii="Times New Roman" w:hAnsi="Times New Roman" w:cs="Times New Roman"/>
                <w:sz w:val="24"/>
                <w:szCs w:val="24"/>
              </w:rPr>
            </w:pPr>
            <w:proofErr w:type="gramStart"/>
            <w:r w:rsidRPr="00BB5C68">
              <w:rPr>
                <w:rFonts w:ascii="Times New Roman" w:hAnsi="Times New Roman" w:cs="Times New Roman"/>
                <w:sz w:val="24"/>
                <w:szCs w:val="24"/>
              </w:rPr>
              <w:t>Стоимость материальных ресурсов принять по  Государственным сметным нормативам - Федеральным сметным ценам на материалы, изделия, конструкции и оборудование, применяемые в строительстве (ФСБЦ), в базисном уровне цен   01.01.2022 г. для базового региона - Московская область (Приказ  Министерства строительства и жилищно-коммунального хозяйства Российской Федерации от 18 мая 2022 г. № 378/пр.) с пересчетом в текущий уровень цен  Ленинградской области, с внесенными дополнениями и  изменениями</w:t>
            </w:r>
            <w:proofErr w:type="gramEnd"/>
            <w:r w:rsidRPr="00BB5C68">
              <w:rPr>
                <w:rFonts w:ascii="Times New Roman" w:hAnsi="Times New Roman" w:cs="Times New Roman"/>
                <w:sz w:val="24"/>
                <w:szCs w:val="24"/>
              </w:rPr>
              <w:t xml:space="preserve"> по Приказу Минстроя России от 13.05.2024 г. № 323/пр.</w:t>
            </w:r>
          </w:p>
          <w:p w:rsidR="00BB5C68" w:rsidRPr="00BB5C68" w:rsidRDefault="00BB5C68" w:rsidP="00BB5C68">
            <w:pPr>
              <w:jc w:val="both"/>
              <w:rPr>
                <w:rFonts w:ascii="Times New Roman" w:hAnsi="Times New Roman" w:cs="Times New Roman"/>
                <w:sz w:val="24"/>
                <w:szCs w:val="24"/>
              </w:rPr>
            </w:pPr>
            <w:proofErr w:type="gramStart"/>
            <w:r w:rsidRPr="00BB5C68">
              <w:rPr>
                <w:rFonts w:ascii="Times New Roman" w:hAnsi="Times New Roman" w:cs="Times New Roman"/>
                <w:sz w:val="24"/>
                <w:szCs w:val="24"/>
              </w:rPr>
              <w:t>Накладные расходы определить от фонда оплаты труда по видам работ, в соответствии с Методикой по разработке и применению нормативов накладных расходов при определении сметной стоимости строительства, сноса объектов капитального строительства, утвержденной приказом Минстроя России от 21 декабря 2020 г. № 812/пр. с учётом внесённых изменений приказом Минстроя России от 02.09.2021 г. № 636/пр. и приказом Минстроя России от 26.07.2022 г</w:t>
            </w:r>
            <w:proofErr w:type="gramEnd"/>
            <w:r w:rsidRPr="00BB5C68">
              <w:rPr>
                <w:rFonts w:ascii="Times New Roman" w:hAnsi="Times New Roman" w:cs="Times New Roman"/>
                <w:sz w:val="24"/>
                <w:szCs w:val="24"/>
              </w:rPr>
              <w:t>. № 611/пр.</w:t>
            </w:r>
          </w:p>
          <w:p w:rsidR="00BB5C68" w:rsidRPr="00BB5C68" w:rsidRDefault="00BB5C68" w:rsidP="00BB5C68">
            <w:pPr>
              <w:jc w:val="both"/>
              <w:rPr>
                <w:rFonts w:ascii="Times New Roman" w:hAnsi="Times New Roman" w:cs="Times New Roman"/>
                <w:sz w:val="24"/>
                <w:szCs w:val="24"/>
              </w:rPr>
            </w:pPr>
            <w:proofErr w:type="gramStart"/>
            <w:r w:rsidRPr="00BB5C68">
              <w:rPr>
                <w:rFonts w:ascii="Times New Roman" w:hAnsi="Times New Roman" w:cs="Times New Roman"/>
                <w:sz w:val="24"/>
                <w:szCs w:val="24"/>
              </w:rPr>
              <w:t>Сметную прибыль определить от фонда оплаты труда по видам работ, в соответствии с Методикой по разработке и применению нормативов сметной прибыли при определении сметной стоимости строительства, реконструкции, капитального ремонта, сноса объектов капитального строительства, утвержденной приказом Минстроя России от 11 декабря 2020 г. № 774/пр. с учётом внесенных изменений приказом Минстроя России от 22.04.2022 г. № 317/пр.</w:t>
            </w:r>
            <w:proofErr w:type="gramEnd"/>
          </w:p>
          <w:p w:rsidR="00BB5C68" w:rsidRPr="00BB5C68" w:rsidRDefault="00BB5C68" w:rsidP="00BB5C68">
            <w:pPr>
              <w:jc w:val="both"/>
              <w:rPr>
                <w:rFonts w:ascii="Times New Roman" w:hAnsi="Times New Roman" w:cs="Times New Roman"/>
                <w:sz w:val="24"/>
                <w:szCs w:val="24"/>
              </w:rPr>
            </w:pPr>
            <w:r w:rsidRPr="00BB5C68">
              <w:rPr>
                <w:rFonts w:ascii="Times New Roman" w:hAnsi="Times New Roman" w:cs="Times New Roman"/>
                <w:sz w:val="24"/>
                <w:szCs w:val="24"/>
              </w:rPr>
              <w:t>Резерв средств на непредвиденные работы и затраты (при необходимости) принять согласно п. 179 Приказа Министерства строительства и жилищно-коммунального хозяйства Российской Федерации от 4 августа 2020 г. № 421/пр., для объектов капитального строительства производственного назначения.</w:t>
            </w:r>
          </w:p>
        </w:tc>
      </w:tr>
      <w:tr w:rsidR="00BB5C68" w:rsidRPr="00BB5C68" w:rsidTr="00BB5C68">
        <w:trPr>
          <w:trHeight w:val="508"/>
        </w:trPr>
        <w:tc>
          <w:tcPr>
            <w:tcW w:w="440"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pStyle w:val="aff3"/>
              <w:numPr>
                <w:ilvl w:val="0"/>
                <w:numId w:val="25"/>
              </w:numPr>
              <w:tabs>
                <w:tab w:val="clear" w:pos="709"/>
              </w:tabs>
              <w:suppressAutoHyphens w:val="0"/>
              <w:spacing w:after="0" w:line="240" w:lineRule="auto"/>
              <w:contextualSpacing/>
              <w:jc w:val="center"/>
              <w:rPr>
                <w:rFonts w:ascii="Times New Roman" w:hAnsi="Times New Roman"/>
                <w:sz w:val="24"/>
                <w:szCs w:val="24"/>
              </w:rPr>
            </w:pPr>
          </w:p>
        </w:tc>
        <w:tc>
          <w:tcPr>
            <w:tcW w:w="1456"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rPr>
                <w:rFonts w:ascii="Times New Roman" w:hAnsi="Times New Roman" w:cs="Times New Roman"/>
                <w:sz w:val="24"/>
                <w:szCs w:val="24"/>
              </w:rPr>
            </w:pPr>
            <w:r w:rsidRPr="00BB5C68">
              <w:rPr>
                <w:rFonts w:ascii="Times New Roman" w:hAnsi="Times New Roman" w:cs="Times New Roman"/>
                <w:sz w:val="24"/>
                <w:szCs w:val="24"/>
              </w:rPr>
              <w:t>Требования к сроку и (или) объему предоставления</w:t>
            </w:r>
          </w:p>
          <w:p w:rsidR="00BB5C68" w:rsidRPr="00BB5C68" w:rsidRDefault="00BB5C68" w:rsidP="00BB5C68">
            <w:pPr>
              <w:rPr>
                <w:rFonts w:ascii="Times New Roman" w:hAnsi="Times New Roman" w:cs="Times New Roman"/>
                <w:sz w:val="24"/>
                <w:szCs w:val="24"/>
              </w:rPr>
            </w:pPr>
            <w:r w:rsidRPr="00BB5C68">
              <w:rPr>
                <w:rFonts w:ascii="Times New Roman" w:hAnsi="Times New Roman" w:cs="Times New Roman"/>
                <w:sz w:val="24"/>
                <w:szCs w:val="24"/>
              </w:rPr>
              <w:t>гарантии качества работ</w:t>
            </w:r>
          </w:p>
        </w:tc>
        <w:tc>
          <w:tcPr>
            <w:tcW w:w="3104" w:type="pct"/>
            <w:tcBorders>
              <w:top w:val="single" w:sz="4" w:space="0" w:color="auto"/>
              <w:left w:val="single" w:sz="4" w:space="0" w:color="auto"/>
              <w:bottom w:val="single" w:sz="4" w:space="0" w:color="auto"/>
              <w:right w:val="single" w:sz="4" w:space="0" w:color="auto"/>
            </w:tcBorders>
          </w:tcPr>
          <w:p w:rsidR="00BB5C68" w:rsidRPr="00BB5C68" w:rsidRDefault="00BB5C68" w:rsidP="00BB5C68">
            <w:pPr>
              <w:jc w:val="both"/>
              <w:rPr>
                <w:rFonts w:ascii="Times New Roman" w:hAnsi="Times New Roman" w:cs="Times New Roman"/>
                <w:sz w:val="24"/>
                <w:szCs w:val="24"/>
              </w:rPr>
            </w:pPr>
            <w:r w:rsidRPr="00BB5C68">
              <w:rPr>
                <w:rFonts w:ascii="Times New Roman" w:hAnsi="Times New Roman" w:cs="Times New Roman"/>
                <w:sz w:val="24"/>
                <w:szCs w:val="24"/>
              </w:rPr>
              <w:t>1. Подрядчик гарантирует, что результат выполненных работ полностью соответствует стандартам и требованиям.</w:t>
            </w:r>
          </w:p>
          <w:p w:rsidR="00BB5C68" w:rsidRPr="00BB5C68" w:rsidRDefault="00BB5C68" w:rsidP="00BB5C68">
            <w:pPr>
              <w:jc w:val="both"/>
              <w:rPr>
                <w:rFonts w:ascii="Times New Roman" w:hAnsi="Times New Roman" w:cs="Times New Roman"/>
                <w:sz w:val="24"/>
                <w:szCs w:val="24"/>
              </w:rPr>
            </w:pPr>
            <w:r w:rsidRPr="00BB5C68">
              <w:rPr>
                <w:rFonts w:ascii="Times New Roman" w:hAnsi="Times New Roman" w:cs="Times New Roman"/>
                <w:sz w:val="24"/>
                <w:szCs w:val="24"/>
              </w:rPr>
              <w:t xml:space="preserve">2. Срок гарантии качества работ устанавливается 36 месяцев </w:t>
            </w:r>
            <w:proofErr w:type="gramStart"/>
            <w:r w:rsidRPr="00BB5C68">
              <w:rPr>
                <w:rFonts w:ascii="Times New Roman" w:hAnsi="Times New Roman" w:cs="Times New Roman"/>
                <w:sz w:val="24"/>
                <w:szCs w:val="24"/>
              </w:rPr>
              <w:t>с даты подписания</w:t>
            </w:r>
            <w:proofErr w:type="gramEnd"/>
            <w:r w:rsidRPr="00BB5C68">
              <w:rPr>
                <w:rFonts w:ascii="Times New Roman" w:hAnsi="Times New Roman" w:cs="Times New Roman"/>
                <w:sz w:val="24"/>
                <w:szCs w:val="24"/>
              </w:rPr>
              <w:t xml:space="preserve"> сторонами акта о приемке всех выполненных работ по форме КС-2 и КС-3. </w:t>
            </w:r>
          </w:p>
          <w:p w:rsidR="00BB5C68" w:rsidRPr="00BB5C68" w:rsidRDefault="00BB5C68" w:rsidP="00BB5C68">
            <w:pPr>
              <w:jc w:val="both"/>
              <w:rPr>
                <w:rFonts w:ascii="Times New Roman" w:hAnsi="Times New Roman" w:cs="Times New Roman"/>
                <w:sz w:val="24"/>
                <w:szCs w:val="24"/>
              </w:rPr>
            </w:pPr>
            <w:r w:rsidRPr="00BB5C68">
              <w:rPr>
                <w:rFonts w:ascii="Times New Roman" w:hAnsi="Times New Roman" w:cs="Times New Roman"/>
                <w:sz w:val="24"/>
                <w:szCs w:val="24"/>
              </w:rPr>
              <w:t>3. Гарантии качества распространяются на все конструктивные элементы и работы, выполненные Подрядчиком.</w:t>
            </w:r>
          </w:p>
          <w:p w:rsidR="00BB5C68" w:rsidRPr="00BB5C68" w:rsidRDefault="00BB5C68" w:rsidP="00BB5C68">
            <w:pPr>
              <w:jc w:val="both"/>
              <w:rPr>
                <w:rFonts w:ascii="Times New Roman" w:hAnsi="Times New Roman" w:cs="Times New Roman"/>
                <w:sz w:val="24"/>
                <w:szCs w:val="24"/>
              </w:rPr>
            </w:pPr>
            <w:r w:rsidRPr="00BB5C68">
              <w:rPr>
                <w:rFonts w:ascii="Times New Roman" w:hAnsi="Times New Roman" w:cs="Times New Roman"/>
                <w:sz w:val="24"/>
                <w:szCs w:val="24"/>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rsidR="00BB5C68" w:rsidRPr="00BB5C68" w:rsidRDefault="00BB5C68" w:rsidP="00BB5C68">
            <w:pPr>
              <w:jc w:val="both"/>
              <w:rPr>
                <w:rFonts w:ascii="Times New Roman" w:hAnsi="Times New Roman" w:cs="Times New Roman"/>
                <w:sz w:val="24"/>
                <w:szCs w:val="24"/>
              </w:rPr>
            </w:pPr>
            <w:r w:rsidRPr="00BB5C68">
              <w:rPr>
                <w:rFonts w:ascii="Times New Roman" w:hAnsi="Times New Roman" w:cs="Times New Roman"/>
                <w:sz w:val="24"/>
                <w:szCs w:val="24"/>
              </w:rPr>
              <w:t>5. Гарантийный срок исчисляется вновь с момента подписания Сторонами акта прием</w:t>
            </w:r>
            <w:proofErr w:type="gramStart"/>
            <w:r w:rsidRPr="00BB5C68">
              <w:rPr>
                <w:rFonts w:ascii="Times New Roman" w:hAnsi="Times New Roman" w:cs="Times New Roman"/>
                <w:sz w:val="24"/>
                <w:szCs w:val="24"/>
              </w:rPr>
              <w:t>а-</w:t>
            </w:r>
            <w:proofErr w:type="gramEnd"/>
            <w:r w:rsidRPr="00BB5C68">
              <w:rPr>
                <w:rFonts w:ascii="Times New Roman" w:hAnsi="Times New Roman" w:cs="Times New Roman"/>
                <w:sz w:val="24"/>
                <w:szCs w:val="24"/>
              </w:rPr>
              <w:t xml:space="preserve"> сдачи выполненных работ по устранению недостатков.</w:t>
            </w:r>
          </w:p>
          <w:p w:rsidR="00BB5C68" w:rsidRPr="00BB5C68" w:rsidRDefault="00BB5C68" w:rsidP="00BB5C68">
            <w:pPr>
              <w:jc w:val="both"/>
              <w:rPr>
                <w:rFonts w:ascii="Times New Roman" w:hAnsi="Times New Roman" w:cs="Times New Roman"/>
                <w:sz w:val="24"/>
                <w:szCs w:val="24"/>
              </w:rPr>
            </w:pPr>
            <w:r w:rsidRPr="00BB5C68">
              <w:rPr>
                <w:rFonts w:ascii="Times New Roman" w:hAnsi="Times New Roman" w:cs="Times New Roman"/>
                <w:sz w:val="24"/>
                <w:szCs w:val="24"/>
              </w:rPr>
              <w:t>6. При отказе Подрядчика от составления или подписания акта обнаруженных дефектов и недоделок, для их подтверждения муниципальный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tc>
      </w:tr>
    </w:tbl>
    <w:p w:rsidR="00BB5C68" w:rsidRDefault="00BB5C68" w:rsidP="00BB5C68">
      <w:pPr>
        <w:ind w:right="-426"/>
      </w:pPr>
    </w:p>
    <w:p w:rsidR="00BB5C68" w:rsidRDefault="00BB5C68" w:rsidP="00BB5C68">
      <w:pPr>
        <w:ind w:right="-426"/>
      </w:pPr>
    </w:p>
    <w:p w:rsidR="00BB5C68" w:rsidRPr="00BB5C68" w:rsidRDefault="00BB5C68" w:rsidP="00BB5C68">
      <w:pPr>
        <w:ind w:right="-426"/>
        <w:rPr>
          <w:rFonts w:ascii="Times New Roman" w:hAnsi="Times New Roman" w:cs="Times New Roman"/>
        </w:rPr>
      </w:pPr>
      <w:r>
        <w:rPr>
          <w:sz w:val="24"/>
          <w:szCs w:val="24"/>
        </w:rPr>
        <w:t xml:space="preserve">                                                                                                                                 </w:t>
      </w:r>
      <w:r w:rsidRPr="00BB5C68">
        <w:rPr>
          <w:rFonts w:ascii="Times New Roman" w:hAnsi="Times New Roman" w:cs="Times New Roman"/>
          <w:sz w:val="24"/>
          <w:szCs w:val="24"/>
        </w:rPr>
        <w:t>Приложение № 1а</w:t>
      </w:r>
    </w:p>
    <w:p w:rsidR="00BB5C68" w:rsidRDefault="00BB5C68" w:rsidP="00BB5C68">
      <w:pPr>
        <w:ind w:right="-426"/>
      </w:pPr>
    </w:p>
    <w:tbl>
      <w:tblPr>
        <w:tblW w:w="10490" w:type="dxa"/>
        <w:tblInd w:w="-601" w:type="dxa"/>
        <w:tblLayout w:type="fixed"/>
        <w:tblLook w:val="04A0" w:firstRow="1" w:lastRow="0" w:firstColumn="1" w:lastColumn="0" w:noHBand="0" w:noVBand="1"/>
      </w:tblPr>
      <w:tblGrid>
        <w:gridCol w:w="709"/>
        <w:gridCol w:w="709"/>
        <w:gridCol w:w="6379"/>
        <w:gridCol w:w="1417"/>
        <w:gridCol w:w="1276"/>
      </w:tblGrid>
      <w:tr w:rsidR="00BB5C68" w:rsidRPr="00BB5C68" w:rsidTr="00BB5C68">
        <w:trPr>
          <w:trHeight w:val="300"/>
        </w:trPr>
        <w:tc>
          <w:tcPr>
            <w:tcW w:w="10490" w:type="dxa"/>
            <w:gridSpan w:val="5"/>
            <w:tcBorders>
              <w:top w:val="nil"/>
              <w:left w:val="nil"/>
              <w:bottom w:val="nil"/>
              <w:right w:val="nil"/>
            </w:tcBorders>
            <w:noWrap/>
            <w:hideMark/>
          </w:tcPr>
          <w:p w:rsidR="00BB5C68" w:rsidRPr="00BB5C68" w:rsidRDefault="00BB5C68" w:rsidP="00BB5C68">
            <w:pPr>
              <w:jc w:val="center"/>
              <w:rPr>
                <w:rFonts w:ascii="Times New Roman" w:hAnsi="Times New Roman" w:cs="Times New Roman"/>
                <w:b/>
                <w:bCs/>
                <w:color w:val="000000"/>
              </w:rPr>
            </w:pPr>
            <w:r w:rsidRPr="00BB5C68">
              <w:rPr>
                <w:rFonts w:ascii="Times New Roman" w:hAnsi="Times New Roman" w:cs="Times New Roman"/>
                <w:color w:val="000000"/>
                <w:sz w:val="24"/>
                <w:szCs w:val="24"/>
              </w:rPr>
              <w:t>Ведомость объёмов работ</w:t>
            </w:r>
          </w:p>
        </w:tc>
      </w:tr>
      <w:tr w:rsidR="00BB5C68" w:rsidRPr="00BB5C68" w:rsidTr="00BB5C68">
        <w:trPr>
          <w:trHeight w:val="705"/>
        </w:trPr>
        <w:tc>
          <w:tcPr>
            <w:tcW w:w="10490" w:type="dxa"/>
            <w:gridSpan w:val="5"/>
            <w:tcBorders>
              <w:top w:val="nil"/>
              <w:left w:val="nil"/>
              <w:bottom w:val="nil"/>
              <w:right w:val="nil"/>
            </w:tcBorders>
            <w:hideMark/>
          </w:tcPr>
          <w:p w:rsidR="00BB5C68" w:rsidRPr="00BB5C68" w:rsidRDefault="00BB5C68" w:rsidP="00BB5C68">
            <w:pPr>
              <w:jc w:val="center"/>
              <w:rPr>
                <w:rFonts w:ascii="Times New Roman" w:hAnsi="Times New Roman" w:cs="Times New Roman"/>
                <w:b/>
                <w:bCs/>
                <w:color w:val="000000"/>
              </w:rPr>
            </w:pPr>
            <w:r w:rsidRPr="00BB5C68">
              <w:rPr>
                <w:rFonts w:ascii="Times New Roman" w:hAnsi="Times New Roman" w:cs="Times New Roman"/>
                <w:color w:val="000000"/>
                <w:sz w:val="24"/>
                <w:szCs w:val="24"/>
              </w:rPr>
              <w:t xml:space="preserve">на подключение </w:t>
            </w:r>
            <w:proofErr w:type="spellStart"/>
            <w:r w:rsidRPr="00BB5C68">
              <w:rPr>
                <w:rFonts w:ascii="Times New Roman" w:hAnsi="Times New Roman" w:cs="Times New Roman"/>
                <w:color w:val="000000"/>
                <w:sz w:val="24"/>
                <w:szCs w:val="24"/>
              </w:rPr>
              <w:t>термоблока</w:t>
            </w:r>
            <w:proofErr w:type="spellEnd"/>
            <w:r w:rsidRPr="00BB5C68">
              <w:rPr>
                <w:rFonts w:ascii="Times New Roman" w:hAnsi="Times New Roman" w:cs="Times New Roman"/>
                <w:color w:val="000000"/>
                <w:sz w:val="24"/>
                <w:szCs w:val="24"/>
              </w:rPr>
              <w:t xml:space="preserve"> газового уличного тепловой мощностью 600 кВт к сетям инженерно-технического обеспечения по адресу: </w:t>
            </w:r>
            <w:proofErr w:type="gramStart"/>
            <w:r w:rsidRPr="00BB5C68">
              <w:rPr>
                <w:rFonts w:ascii="Times New Roman" w:hAnsi="Times New Roman" w:cs="Times New Roman"/>
                <w:color w:val="000000"/>
                <w:sz w:val="24"/>
                <w:szCs w:val="24"/>
              </w:rPr>
              <w:t>Ленинградская</w:t>
            </w:r>
            <w:proofErr w:type="gramEnd"/>
            <w:r w:rsidRPr="00BB5C68">
              <w:rPr>
                <w:rFonts w:ascii="Times New Roman" w:hAnsi="Times New Roman" w:cs="Times New Roman"/>
                <w:color w:val="000000"/>
                <w:sz w:val="24"/>
                <w:szCs w:val="24"/>
              </w:rPr>
              <w:t xml:space="preserve"> обл., Выборгский муниципальный район, Рощинское городское поселение, </w:t>
            </w:r>
            <w:proofErr w:type="spellStart"/>
            <w:r w:rsidRPr="00BB5C68">
              <w:rPr>
                <w:rFonts w:ascii="Times New Roman" w:hAnsi="Times New Roman" w:cs="Times New Roman"/>
                <w:color w:val="000000"/>
                <w:sz w:val="24"/>
                <w:szCs w:val="24"/>
              </w:rPr>
              <w:t>г.п</w:t>
            </w:r>
            <w:proofErr w:type="spellEnd"/>
            <w:r w:rsidRPr="00BB5C68">
              <w:rPr>
                <w:rFonts w:ascii="Times New Roman" w:hAnsi="Times New Roman" w:cs="Times New Roman"/>
                <w:color w:val="000000"/>
                <w:sz w:val="24"/>
                <w:szCs w:val="24"/>
              </w:rPr>
              <w:t xml:space="preserve">. Рощино, ул. </w:t>
            </w:r>
            <w:proofErr w:type="gramStart"/>
            <w:r w:rsidRPr="00BB5C68">
              <w:rPr>
                <w:rFonts w:ascii="Times New Roman" w:hAnsi="Times New Roman" w:cs="Times New Roman"/>
                <w:color w:val="000000"/>
                <w:sz w:val="24"/>
                <w:szCs w:val="24"/>
              </w:rPr>
              <w:t>Привокзальная</w:t>
            </w:r>
            <w:proofErr w:type="gramEnd"/>
            <w:r w:rsidRPr="00BB5C68">
              <w:rPr>
                <w:rFonts w:ascii="Times New Roman" w:hAnsi="Times New Roman" w:cs="Times New Roman"/>
                <w:color w:val="000000"/>
                <w:sz w:val="24"/>
                <w:szCs w:val="24"/>
              </w:rPr>
              <w:t>, земельный участок 18б</w:t>
            </w:r>
          </w:p>
        </w:tc>
      </w:tr>
      <w:tr w:rsidR="00BB5C68" w:rsidRPr="00BB5C68" w:rsidTr="00BB5C68">
        <w:trPr>
          <w:trHeight w:val="165"/>
        </w:trPr>
        <w:tc>
          <w:tcPr>
            <w:tcW w:w="709" w:type="dxa"/>
            <w:tcBorders>
              <w:top w:val="nil"/>
              <w:left w:val="nil"/>
              <w:bottom w:val="nil"/>
              <w:right w:val="nil"/>
            </w:tcBorders>
            <w:vAlign w:val="bottom"/>
            <w:hideMark/>
          </w:tcPr>
          <w:p w:rsidR="00BB5C68" w:rsidRPr="00BB5C68" w:rsidRDefault="00BB5C68" w:rsidP="00BB5C68">
            <w:pPr>
              <w:jc w:val="center"/>
              <w:rPr>
                <w:rFonts w:ascii="Times New Roman" w:hAnsi="Times New Roman" w:cs="Times New Roman"/>
                <w:b/>
                <w:bCs/>
                <w:color w:val="000000"/>
              </w:rPr>
            </w:pPr>
          </w:p>
        </w:tc>
        <w:tc>
          <w:tcPr>
            <w:tcW w:w="709" w:type="dxa"/>
            <w:tcBorders>
              <w:top w:val="nil"/>
              <w:left w:val="nil"/>
              <w:bottom w:val="nil"/>
              <w:right w:val="nil"/>
            </w:tcBorders>
            <w:vAlign w:val="bottom"/>
            <w:hideMark/>
          </w:tcPr>
          <w:p w:rsidR="00BB5C68" w:rsidRPr="00BB5C68" w:rsidRDefault="00BB5C68" w:rsidP="00BB5C68">
            <w:pPr>
              <w:jc w:val="center"/>
              <w:rPr>
                <w:rFonts w:ascii="Times New Roman" w:hAnsi="Times New Roman" w:cs="Times New Roman"/>
                <w:sz w:val="20"/>
              </w:rPr>
            </w:pPr>
          </w:p>
        </w:tc>
        <w:tc>
          <w:tcPr>
            <w:tcW w:w="6379" w:type="dxa"/>
            <w:tcBorders>
              <w:top w:val="nil"/>
              <w:left w:val="nil"/>
              <w:bottom w:val="nil"/>
              <w:right w:val="nil"/>
            </w:tcBorders>
            <w:vAlign w:val="bottom"/>
            <w:hideMark/>
          </w:tcPr>
          <w:p w:rsidR="00BB5C68" w:rsidRPr="00BB5C68" w:rsidRDefault="00BB5C68" w:rsidP="00BB5C68">
            <w:pPr>
              <w:jc w:val="center"/>
              <w:rPr>
                <w:rFonts w:ascii="Times New Roman" w:hAnsi="Times New Roman" w:cs="Times New Roman"/>
                <w:sz w:val="20"/>
              </w:rPr>
            </w:pPr>
          </w:p>
        </w:tc>
        <w:tc>
          <w:tcPr>
            <w:tcW w:w="1417" w:type="dxa"/>
            <w:tcBorders>
              <w:top w:val="nil"/>
              <w:left w:val="nil"/>
              <w:bottom w:val="nil"/>
              <w:right w:val="nil"/>
            </w:tcBorders>
            <w:vAlign w:val="bottom"/>
            <w:hideMark/>
          </w:tcPr>
          <w:p w:rsidR="00BB5C68" w:rsidRPr="00BB5C68" w:rsidRDefault="00BB5C68" w:rsidP="00BB5C68">
            <w:pPr>
              <w:jc w:val="center"/>
              <w:rPr>
                <w:rFonts w:ascii="Times New Roman" w:hAnsi="Times New Roman" w:cs="Times New Roman"/>
                <w:sz w:val="20"/>
              </w:rPr>
            </w:pPr>
          </w:p>
        </w:tc>
        <w:tc>
          <w:tcPr>
            <w:tcW w:w="1276" w:type="dxa"/>
            <w:tcBorders>
              <w:top w:val="nil"/>
              <w:left w:val="nil"/>
              <w:bottom w:val="nil"/>
              <w:right w:val="nil"/>
            </w:tcBorders>
            <w:vAlign w:val="bottom"/>
            <w:hideMark/>
          </w:tcPr>
          <w:p w:rsidR="00BB5C68" w:rsidRPr="00BB5C68" w:rsidRDefault="00BB5C68" w:rsidP="00BB5C68">
            <w:pPr>
              <w:jc w:val="center"/>
              <w:rPr>
                <w:rFonts w:ascii="Times New Roman" w:hAnsi="Times New Roman" w:cs="Times New Roman"/>
                <w:sz w:val="20"/>
              </w:rPr>
            </w:pPr>
          </w:p>
        </w:tc>
      </w:tr>
      <w:tr w:rsidR="00BB5C68" w:rsidRPr="00BB5C68" w:rsidTr="00BB5C68">
        <w:trPr>
          <w:trHeight w:val="210"/>
        </w:trPr>
        <w:tc>
          <w:tcPr>
            <w:tcW w:w="709" w:type="dxa"/>
            <w:tcBorders>
              <w:top w:val="nil"/>
              <w:left w:val="nil"/>
              <w:bottom w:val="nil"/>
              <w:right w:val="nil"/>
            </w:tcBorders>
            <w:noWrap/>
            <w:vAlign w:val="center"/>
            <w:hideMark/>
          </w:tcPr>
          <w:p w:rsidR="00BB5C68" w:rsidRPr="00BB5C68" w:rsidRDefault="00BB5C68" w:rsidP="00BB5C68">
            <w:pPr>
              <w:jc w:val="center"/>
              <w:rPr>
                <w:rFonts w:ascii="Times New Roman" w:hAnsi="Times New Roman" w:cs="Times New Roman"/>
                <w:sz w:val="20"/>
              </w:rPr>
            </w:pPr>
          </w:p>
        </w:tc>
        <w:tc>
          <w:tcPr>
            <w:tcW w:w="709" w:type="dxa"/>
            <w:tcBorders>
              <w:top w:val="nil"/>
              <w:left w:val="nil"/>
              <w:bottom w:val="nil"/>
              <w:right w:val="nil"/>
            </w:tcBorders>
            <w:noWrap/>
            <w:vAlign w:val="bottom"/>
            <w:hideMark/>
          </w:tcPr>
          <w:p w:rsidR="00BB5C68" w:rsidRPr="00BB5C68" w:rsidRDefault="00BB5C68" w:rsidP="00BB5C68">
            <w:pPr>
              <w:rPr>
                <w:rFonts w:ascii="Times New Roman" w:hAnsi="Times New Roman" w:cs="Times New Roman"/>
                <w:sz w:val="20"/>
              </w:rPr>
            </w:pPr>
          </w:p>
        </w:tc>
        <w:tc>
          <w:tcPr>
            <w:tcW w:w="6379" w:type="dxa"/>
            <w:tcBorders>
              <w:top w:val="nil"/>
              <w:left w:val="nil"/>
              <w:bottom w:val="nil"/>
              <w:right w:val="nil"/>
            </w:tcBorders>
            <w:noWrap/>
            <w:vAlign w:val="bottom"/>
            <w:hideMark/>
          </w:tcPr>
          <w:p w:rsidR="00BB5C68" w:rsidRPr="00BB5C68" w:rsidRDefault="00BB5C68" w:rsidP="00BB5C68">
            <w:pPr>
              <w:rPr>
                <w:rFonts w:ascii="Times New Roman" w:hAnsi="Times New Roman" w:cs="Times New Roman"/>
                <w:sz w:val="20"/>
              </w:rPr>
            </w:pPr>
          </w:p>
        </w:tc>
        <w:tc>
          <w:tcPr>
            <w:tcW w:w="1417" w:type="dxa"/>
            <w:tcBorders>
              <w:top w:val="nil"/>
              <w:left w:val="nil"/>
              <w:bottom w:val="nil"/>
              <w:right w:val="nil"/>
            </w:tcBorders>
            <w:noWrap/>
            <w:vAlign w:val="bottom"/>
            <w:hideMark/>
          </w:tcPr>
          <w:p w:rsidR="00BB5C68" w:rsidRPr="00BB5C68" w:rsidRDefault="00BB5C68" w:rsidP="00BB5C68">
            <w:pPr>
              <w:rPr>
                <w:rFonts w:ascii="Times New Roman" w:hAnsi="Times New Roman" w:cs="Times New Roman"/>
                <w:sz w:val="20"/>
              </w:rPr>
            </w:pPr>
          </w:p>
        </w:tc>
        <w:tc>
          <w:tcPr>
            <w:tcW w:w="1276" w:type="dxa"/>
            <w:tcBorders>
              <w:top w:val="nil"/>
              <w:left w:val="nil"/>
              <w:bottom w:val="nil"/>
              <w:right w:val="nil"/>
            </w:tcBorders>
            <w:noWrap/>
            <w:vAlign w:val="bottom"/>
            <w:hideMark/>
          </w:tcPr>
          <w:p w:rsidR="00BB5C68" w:rsidRPr="00BB5C68" w:rsidRDefault="00BB5C68" w:rsidP="00BB5C68">
            <w:pPr>
              <w:rPr>
                <w:rFonts w:ascii="Times New Roman" w:hAnsi="Times New Roman" w:cs="Times New Roman"/>
                <w:sz w:val="20"/>
              </w:rPr>
            </w:pPr>
          </w:p>
        </w:tc>
      </w:tr>
      <w:tr w:rsidR="00BB5C68" w:rsidRPr="00BB5C68" w:rsidTr="00BB5C68">
        <w:trPr>
          <w:trHeight w:val="720"/>
        </w:trPr>
        <w:tc>
          <w:tcPr>
            <w:tcW w:w="709" w:type="dxa"/>
            <w:tcBorders>
              <w:top w:val="single" w:sz="4" w:space="0" w:color="auto"/>
              <w:left w:val="single" w:sz="4" w:space="0" w:color="auto"/>
              <w:bottom w:val="single" w:sz="4" w:space="0" w:color="auto"/>
              <w:right w:val="single" w:sz="4" w:space="0" w:color="auto"/>
            </w:tcBorders>
            <w:vAlign w:val="center"/>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 </w:t>
            </w:r>
            <w:proofErr w:type="gramStart"/>
            <w:r w:rsidRPr="00BB5C68">
              <w:rPr>
                <w:rFonts w:ascii="Times New Roman" w:hAnsi="Times New Roman" w:cs="Times New Roman"/>
                <w:color w:val="000000"/>
                <w:sz w:val="24"/>
                <w:szCs w:val="24"/>
              </w:rPr>
              <w:t>п</w:t>
            </w:r>
            <w:proofErr w:type="gramEnd"/>
            <w:r w:rsidRPr="00BB5C68">
              <w:rPr>
                <w:rFonts w:ascii="Times New Roman" w:hAnsi="Times New Roman" w:cs="Times New Roman"/>
                <w:color w:val="000000"/>
                <w:sz w:val="24"/>
                <w:szCs w:val="24"/>
              </w:rPr>
              <w:t>/п</w:t>
            </w:r>
          </w:p>
        </w:tc>
        <w:tc>
          <w:tcPr>
            <w:tcW w:w="709" w:type="dxa"/>
            <w:tcBorders>
              <w:top w:val="single" w:sz="4" w:space="0" w:color="auto"/>
              <w:left w:val="nil"/>
              <w:bottom w:val="single" w:sz="4" w:space="0" w:color="auto"/>
              <w:right w:val="single" w:sz="4" w:space="0" w:color="auto"/>
            </w:tcBorders>
            <w:vAlign w:val="center"/>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 в ЛСР</w:t>
            </w:r>
          </w:p>
        </w:tc>
        <w:tc>
          <w:tcPr>
            <w:tcW w:w="6379" w:type="dxa"/>
            <w:tcBorders>
              <w:top w:val="single" w:sz="4" w:space="0" w:color="auto"/>
              <w:left w:val="nil"/>
              <w:bottom w:val="single" w:sz="4" w:space="0" w:color="auto"/>
              <w:right w:val="single" w:sz="4" w:space="0" w:color="auto"/>
            </w:tcBorders>
            <w:vAlign w:val="center"/>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Наименование работ</w:t>
            </w:r>
          </w:p>
        </w:tc>
        <w:tc>
          <w:tcPr>
            <w:tcW w:w="1417" w:type="dxa"/>
            <w:tcBorders>
              <w:top w:val="single" w:sz="4" w:space="0" w:color="auto"/>
              <w:left w:val="nil"/>
              <w:bottom w:val="single" w:sz="4" w:space="0" w:color="auto"/>
              <w:right w:val="single" w:sz="4" w:space="0" w:color="auto"/>
            </w:tcBorders>
            <w:vAlign w:val="center"/>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Ед.</w:t>
            </w:r>
            <w:r w:rsidRPr="00BB5C68">
              <w:rPr>
                <w:rFonts w:ascii="Times New Roman" w:hAnsi="Times New Roman" w:cs="Times New Roman"/>
                <w:color w:val="000000"/>
                <w:sz w:val="24"/>
                <w:szCs w:val="24"/>
              </w:rPr>
              <w:br/>
              <w:t>изм.</w:t>
            </w:r>
          </w:p>
        </w:tc>
        <w:tc>
          <w:tcPr>
            <w:tcW w:w="1276" w:type="dxa"/>
            <w:tcBorders>
              <w:top w:val="single" w:sz="4" w:space="0" w:color="auto"/>
              <w:left w:val="nil"/>
              <w:bottom w:val="single" w:sz="4" w:space="0" w:color="auto"/>
              <w:right w:val="single" w:sz="4" w:space="0" w:color="auto"/>
            </w:tcBorders>
            <w:vAlign w:val="center"/>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Кол-во</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vAlign w:val="center"/>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w:t>
            </w:r>
          </w:p>
        </w:tc>
        <w:tc>
          <w:tcPr>
            <w:tcW w:w="709" w:type="dxa"/>
            <w:tcBorders>
              <w:top w:val="nil"/>
              <w:left w:val="nil"/>
              <w:bottom w:val="single" w:sz="4" w:space="0" w:color="auto"/>
              <w:right w:val="single" w:sz="4" w:space="0" w:color="auto"/>
            </w:tcBorders>
            <w:noWrap/>
            <w:vAlign w:val="center"/>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2</w:t>
            </w:r>
          </w:p>
        </w:tc>
        <w:tc>
          <w:tcPr>
            <w:tcW w:w="6379" w:type="dxa"/>
            <w:tcBorders>
              <w:top w:val="nil"/>
              <w:left w:val="nil"/>
              <w:bottom w:val="single" w:sz="4" w:space="0" w:color="auto"/>
              <w:right w:val="single" w:sz="4" w:space="0" w:color="auto"/>
            </w:tcBorders>
            <w:noWrap/>
            <w:vAlign w:val="center"/>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3</w:t>
            </w:r>
          </w:p>
        </w:tc>
        <w:tc>
          <w:tcPr>
            <w:tcW w:w="1417" w:type="dxa"/>
            <w:tcBorders>
              <w:top w:val="nil"/>
              <w:left w:val="nil"/>
              <w:bottom w:val="single" w:sz="4" w:space="0" w:color="auto"/>
              <w:right w:val="single" w:sz="4" w:space="0" w:color="auto"/>
            </w:tcBorders>
            <w:noWrap/>
            <w:vAlign w:val="center"/>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4</w:t>
            </w:r>
          </w:p>
        </w:tc>
        <w:tc>
          <w:tcPr>
            <w:tcW w:w="1276" w:type="dxa"/>
            <w:tcBorders>
              <w:top w:val="nil"/>
              <w:left w:val="nil"/>
              <w:bottom w:val="single" w:sz="4" w:space="0" w:color="auto"/>
              <w:right w:val="single" w:sz="4" w:space="0" w:color="auto"/>
            </w:tcBorders>
            <w:noWrap/>
            <w:vAlign w:val="center"/>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w:t>
            </w:r>
          </w:p>
        </w:tc>
      </w:tr>
      <w:tr w:rsidR="00BB5C68" w:rsidRPr="00BB5C68" w:rsidTr="00BB5C68">
        <w:trPr>
          <w:trHeight w:val="300"/>
        </w:trPr>
        <w:tc>
          <w:tcPr>
            <w:tcW w:w="10490" w:type="dxa"/>
            <w:gridSpan w:val="5"/>
            <w:tcBorders>
              <w:top w:val="single" w:sz="4" w:space="0" w:color="auto"/>
              <w:left w:val="single" w:sz="4" w:space="0" w:color="auto"/>
              <w:bottom w:val="single" w:sz="4" w:space="0" w:color="auto"/>
              <w:right w:val="single" w:sz="4" w:space="0" w:color="auto"/>
            </w:tcBorders>
            <w:vAlign w:val="center"/>
            <w:hideMark/>
          </w:tcPr>
          <w:p w:rsidR="00BB5C68" w:rsidRPr="00BB5C68" w:rsidRDefault="00BB5C68" w:rsidP="00BB5C68">
            <w:pPr>
              <w:rPr>
                <w:rFonts w:ascii="Times New Roman" w:hAnsi="Times New Roman" w:cs="Times New Roman"/>
                <w:b/>
                <w:bCs/>
                <w:color w:val="000000"/>
                <w:sz w:val="24"/>
                <w:szCs w:val="24"/>
              </w:rPr>
            </w:pPr>
            <w:r w:rsidRPr="00BB5C68">
              <w:rPr>
                <w:rFonts w:ascii="Times New Roman" w:hAnsi="Times New Roman" w:cs="Times New Roman"/>
                <w:b/>
                <w:bCs/>
                <w:color w:val="000000"/>
                <w:sz w:val="24"/>
                <w:szCs w:val="24"/>
              </w:rPr>
              <w:t xml:space="preserve">Раздел 1. Тепловые сети ОК.16.25/СТ </w:t>
            </w:r>
            <w:proofErr w:type="gramStart"/>
            <w:r w:rsidRPr="00BB5C68">
              <w:rPr>
                <w:rFonts w:ascii="Times New Roman" w:hAnsi="Times New Roman" w:cs="Times New Roman"/>
                <w:b/>
                <w:bCs/>
                <w:color w:val="000000"/>
                <w:sz w:val="24"/>
                <w:szCs w:val="24"/>
              </w:rPr>
              <w:t>-Т</w:t>
            </w:r>
            <w:proofErr w:type="gramEnd"/>
            <w:r w:rsidRPr="00BB5C68">
              <w:rPr>
                <w:rFonts w:ascii="Times New Roman" w:hAnsi="Times New Roman" w:cs="Times New Roman"/>
                <w:b/>
                <w:bCs/>
                <w:color w:val="000000"/>
                <w:sz w:val="24"/>
                <w:szCs w:val="24"/>
              </w:rPr>
              <w:t>С</w:t>
            </w:r>
          </w:p>
        </w:tc>
      </w:tr>
      <w:tr w:rsidR="00BB5C68" w:rsidRPr="00BB5C68" w:rsidTr="00BB5C68">
        <w:trPr>
          <w:trHeight w:val="300"/>
        </w:trPr>
        <w:tc>
          <w:tcPr>
            <w:tcW w:w="10490" w:type="dxa"/>
            <w:gridSpan w:val="5"/>
            <w:tcBorders>
              <w:top w:val="single" w:sz="4" w:space="0" w:color="auto"/>
              <w:left w:val="single" w:sz="4" w:space="0" w:color="auto"/>
              <w:bottom w:val="single" w:sz="4" w:space="0" w:color="auto"/>
              <w:right w:val="single" w:sz="4" w:space="0" w:color="auto"/>
            </w:tcBorders>
            <w:vAlign w:val="center"/>
            <w:hideMark/>
          </w:tcPr>
          <w:p w:rsidR="00BB5C68" w:rsidRPr="00BB5C68" w:rsidRDefault="00BB5C68" w:rsidP="00BB5C68">
            <w:pPr>
              <w:rPr>
                <w:rFonts w:ascii="Times New Roman" w:hAnsi="Times New Roman" w:cs="Times New Roman"/>
                <w:b/>
                <w:bCs/>
                <w:color w:val="000000"/>
                <w:sz w:val="24"/>
                <w:szCs w:val="24"/>
              </w:rPr>
            </w:pPr>
            <w:r w:rsidRPr="00BB5C68">
              <w:rPr>
                <w:rFonts w:ascii="Times New Roman" w:hAnsi="Times New Roman" w:cs="Times New Roman"/>
                <w:b/>
                <w:bCs/>
                <w:color w:val="000000"/>
                <w:sz w:val="24"/>
                <w:szCs w:val="24"/>
              </w:rPr>
              <w:t>Земляные работы.</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16</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9</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Копание ям вручную без креплений для стоек и столбов: без откосов глубиной до 0,7 м, группа грунтов 2</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м3</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0,00392</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17</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Устройство основания под фундаменты: песчаного</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м3</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0,098</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18</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Песок природный для строительных работ I класс, средний</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м3</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0,1078</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19</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Устройство основания под фундаменты: щебеночного</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м3</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0,098</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20</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11.1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Щебень из плотных горных пород для строительных работ М 400, фракция 20-40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м3</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0,1127</w:t>
            </w:r>
          </w:p>
        </w:tc>
      </w:tr>
      <w:tr w:rsidR="00BB5C68" w:rsidRPr="00BB5C68" w:rsidTr="00BB5C68">
        <w:trPr>
          <w:trHeight w:val="300"/>
        </w:trPr>
        <w:tc>
          <w:tcPr>
            <w:tcW w:w="10490" w:type="dxa"/>
            <w:gridSpan w:val="5"/>
            <w:tcBorders>
              <w:top w:val="single" w:sz="4" w:space="0" w:color="auto"/>
              <w:left w:val="single" w:sz="4" w:space="0" w:color="auto"/>
              <w:bottom w:val="single" w:sz="4" w:space="0" w:color="auto"/>
              <w:right w:val="single" w:sz="4" w:space="0" w:color="auto"/>
            </w:tcBorders>
            <w:vAlign w:val="center"/>
            <w:hideMark/>
          </w:tcPr>
          <w:p w:rsidR="00BB5C68" w:rsidRPr="00BB5C68" w:rsidRDefault="00BB5C68" w:rsidP="00BB5C68">
            <w:pPr>
              <w:rPr>
                <w:rFonts w:ascii="Times New Roman" w:hAnsi="Times New Roman" w:cs="Times New Roman"/>
                <w:b/>
                <w:bCs/>
                <w:color w:val="000000"/>
                <w:sz w:val="24"/>
                <w:szCs w:val="24"/>
              </w:rPr>
            </w:pPr>
            <w:r w:rsidRPr="00BB5C68">
              <w:rPr>
                <w:rFonts w:ascii="Times New Roman" w:hAnsi="Times New Roman" w:cs="Times New Roman"/>
                <w:b/>
                <w:bCs/>
                <w:color w:val="000000"/>
                <w:sz w:val="24"/>
                <w:szCs w:val="24"/>
              </w:rPr>
              <w:t>Монтаж опор под трубопровод.</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21</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12</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Установка на растворе из сухой смеси мелких конструкций (подоконников, сливов, парапетов и др.) массой: до 0,5 т</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100 </w:t>
            </w: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0,04</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22</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13</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Балки фундаментные железобетонные, объем до 0,5 м3, бетон В22,5, расход арматуры до 50 кг/м3</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м3</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0,78</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23</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14</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Усиление сборных железобетонных конструкций: установкой каркасов, сеток и стержневой арматуры</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т</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0,04756</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24</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14.1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Уголок стальной горячекатаный равнополочный, марки стали Ст3сп, Ст3пс, ширина полок 63-100 мм, толщина полки 4-16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т</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0,04756</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25</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15</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Установка анкеров в отверстия глубиной 100 мм с применением составов на цементно-эпоксидной основе, диаметр анкера: 16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100 </w:t>
            </w: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0,08</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26</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15.1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Состав трехкомпонентный на эпоксидно-цементной основе, подвижный, высокопрочный, химически устойчивый</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кг</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0,8</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27</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15.2</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Анкеры стальные оцинкованные распорные для высоких нагрузок с шестигранной головкой, диаметр М16, длина 178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10 </w:t>
            </w: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0,8</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28</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16</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Установка монтажных изделий массой: свыше 20 к</w:t>
            </w:r>
            <w:proofErr w:type="gramStart"/>
            <w:r w:rsidRPr="00BB5C68">
              <w:rPr>
                <w:rFonts w:ascii="Times New Roman" w:hAnsi="Times New Roman" w:cs="Times New Roman"/>
                <w:color w:val="000000"/>
                <w:sz w:val="24"/>
                <w:szCs w:val="24"/>
              </w:rPr>
              <w:t>г-</w:t>
            </w:r>
            <w:proofErr w:type="gramEnd"/>
            <w:r w:rsidRPr="00BB5C68">
              <w:rPr>
                <w:rFonts w:ascii="Times New Roman" w:hAnsi="Times New Roman" w:cs="Times New Roman"/>
                <w:color w:val="000000"/>
                <w:sz w:val="24"/>
                <w:szCs w:val="24"/>
              </w:rPr>
              <w:t>(лист стальной).</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т</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0,0274736</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29</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17</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Установка монтажных изделий массой: свыше 2 до 5 к</w:t>
            </w:r>
            <w:proofErr w:type="gramStart"/>
            <w:r w:rsidRPr="00BB5C68">
              <w:rPr>
                <w:rFonts w:ascii="Times New Roman" w:hAnsi="Times New Roman" w:cs="Times New Roman"/>
                <w:color w:val="000000"/>
                <w:sz w:val="24"/>
                <w:szCs w:val="24"/>
              </w:rPr>
              <w:t>г-</w:t>
            </w:r>
            <w:proofErr w:type="gramEnd"/>
            <w:r w:rsidRPr="00BB5C68">
              <w:rPr>
                <w:rFonts w:ascii="Times New Roman" w:hAnsi="Times New Roman" w:cs="Times New Roman"/>
                <w:color w:val="000000"/>
                <w:sz w:val="24"/>
                <w:szCs w:val="24"/>
              </w:rPr>
              <w:t xml:space="preserve">(пластина стальная -2 </w:t>
            </w:r>
            <w:proofErr w:type="spellStart"/>
            <w:r w:rsidRPr="00BB5C68">
              <w:rPr>
                <w:rFonts w:ascii="Times New Roman" w:hAnsi="Times New Roman" w:cs="Times New Roman"/>
                <w:color w:val="000000"/>
                <w:sz w:val="24"/>
                <w:szCs w:val="24"/>
              </w:rPr>
              <w:t>шт</w:t>
            </w:r>
            <w:proofErr w:type="spellEnd"/>
            <w:r w:rsidRPr="00BB5C68">
              <w:rPr>
                <w:rFonts w:ascii="Times New Roman" w:hAnsi="Times New Roman" w:cs="Times New Roman"/>
                <w:color w:val="000000"/>
                <w:sz w:val="24"/>
                <w:szCs w:val="24"/>
              </w:rPr>
              <w:t>)</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т</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0,00942</w:t>
            </w:r>
          </w:p>
        </w:tc>
      </w:tr>
      <w:tr w:rsidR="00BB5C68" w:rsidRPr="00BB5C68" w:rsidTr="00BB5C68">
        <w:trPr>
          <w:trHeight w:val="300"/>
        </w:trPr>
        <w:tc>
          <w:tcPr>
            <w:tcW w:w="10490" w:type="dxa"/>
            <w:gridSpan w:val="5"/>
            <w:tcBorders>
              <w:top w:val="single" w:sz="4" w:space="0" w:color="auto"/>
              <w:left w:val="single" w:sz="4" w:space="0" w:color="auto"/>
              <w:bottom w:val="single" w:sz="4" w:space="0" w:color="auto"/>
              <w:right w:val="single" w:sz="4" w:space="0" w:color="auto"/>
            </w:tcBorders>
            <w:vAlign w:val="center"/>
            <w:hideMark/>
          </w:tcPr>
          <w:p w:rsidR="00BB5C68" w:rsidRPr="00BB5C68" w:rsidRDefault="00BB5C68" w:rsidP="00BB5C68">
            <w:pPr>
              <w:rPr>
                <w:rFonts w:ascii="Times New Roman" w:hAnsi="Times New Roman" w:cs="Times New Roman"/>
                <w:b/>
                <w:bCs/>
                <w:color w:val="000000"/>
                <w:sz w:val="24"/>
                <w:szCs w:val="24"/>
              </w:rPr>
            </w:pPr>
            <w:r w:rsidRPr="00BB5C68">
              <w:rPr>
                <w:rFonts w:ascii="Times New Roman" w:hAnsi="Times New Roman" w:cs="Times New Roman"/>
                <w:b/>
                <w:bCs/>
                <w:color w:val="000000"/>
                <w:sz w:val="24"/>
                <w:szCs w:val="24"/>
              </w:rPr>
              <w:t xml:space="preserve">Монтаж трубопровода ОК.16.25/СТ </w:t>
            </w:r>
            <w:proofErr w:type="gramStart"/>
            <w:r w:rsidRPr="00BB5C68">
              <w:rPr>
                <w:rFonts w:ascii="Times New Roman" w:hAnsi="Times New Roman" w:cs="Times New Roman"/>
                <w:b/>
                <w:bCs/>
                <w:color w:val="000000"/>
                <w:sz w:val="24"/>
                <w:szCs w:val="24"/>
              </w:rPr>
              <w:t>-Т</w:t>
            </w:r>
            <w:proofErr w:type="gramEnd"/>
            <w:r w:rsidRPr="00BB5C68">
              <w:rPr>
                <w:rFonts w:ascii="Times New Roman" w:hAnsi="Times New Roman" w:cs="Times New Roman"/>
                <w:b/>
                <w:bCs/>
                <w:color w:val="000000"/>
                <w:sz w:val="24"/>
                <w:szCs w:val="24"/>
              </w:rPr>
              <w:t>С л.4</w:t>
            </w:r>
          </w:p>
        </w:tc>
      </w:tr>
      <w:tr w:rsidR="00BB5C68" w:rsidRPr="00BB5C68" w:rsidTr="00BB5C68">
        <w:trPr>
          <w:trHeight w:val="675"/>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30</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18</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Надземная прокладка стальных трубопроводов в изоляции из </w:t>
            </w:r>
            <w:proofErr w:type="spellStart"/>
            <w:r w:rsidRPr="00BB5C68">
              <w:rPr>
                <w:rFonts w:ascii="Times New Roman" w:hAnsi="Times New Roman" w:cs="Times New Roman"/>
                <w:color w:val="000000"/>
                <w:sz w:val="24"/>
                <w:szCs w:val="24"/>
              </w:rPr>
              <w:t>пенополиуретана</w:t>
            </w:r>
            <w:proofErr w:type="spellEnd"/>
            <w:r w:rsidRPr="00BB5C68">
              <w:rPr>
                <w:rFonts w:ascii="Times New Roman" w:hAnsi="Times New Roman" w:cs="Times New Roman"/>
                <w:color w:val="000000"/>
                <w:sz w:val="24"/>
                <w:szCs w:val="24"/>
              </w:rPr>
              <w:t xml:space="preserve"> (ППУ) с изоляцией стыков скорлупами при номинальном давлении 1,6 МПа, температуре 150</w:t>
            </w:r>
            <w:proofErr w:type="gramStart"/>
            <w:r w:rsidRPr="00BB5C68">
              <w:rPr>
                <w:rFonts w:ascii="Times New Roman" w:hAnsi="Times New Roman" w:cs="Times New Roman"/>
                <w:color w:val="000000"/>
                <w:sz w:val="24"/>
                <w:szCs w:val="24"/>
              </w:rPr>
              <w:t>°С</w:t>
            </w:r>
            <w:proofErr w:type="gramEnd"/>
            <w:r w:rsidRPr="00BB5C68">
              <w:rPr>
                <w:rFonts w:ascii="Times New Roman" w:hAnsi="Times New Roman" w:cs="Times New Roman"/>
                <w:color w:val="000000"/>
                <w:sz w:val="24"/>
                <w:szCs w:val="24"/>
              </w:rPr>
              <w:t>, диаметр труб: 80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км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0,0141</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31</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18.1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Опора подвижная </w:t>
            </w:r>
            <w:proofErr w:type="spellStart"/>
            <w:r w:rsidRPr="00BB5C68">
              <w:rPr>
                <w:rFonts w:ascii="Times New Roman" w:hAnsi="Times New Roman" w:cs="Times New Roman"/>
                <w:color w:val="000000"/>
                <w:sz w:val="24"/>
                <w:szCs w:val="24"/>
              </w:rPr>
              <w:t>хомутовая</w:t>
            </w:r>
            <w:proofErr w:type="spellEnd"/>
            <w:r w:rsidRPr="00BB5C68">
              <w:rPr>
                <w:rFonts w:ascii="Times New Roman" w:hAnsi="Times New Roman" w:cs="Times New Roman"/>
                <w:color w:val="000000"/>
                <w:sz w:val="24"/>
                <w:szCs w:val="24"/>
              </w:rPr>
              <w:t xml:space="preserve"> удлиненная, тип 3, для стальных трубопроводов </w:t>
            </w:r>
            <w:proofErr w:type="spellStart"/>
            <w:r w:rsidRPr="00BB5C68">
              <w:rPr>
                <w:rFonts w:ascii="Times New Roman" w:hAnsi="Times New Roman" w:cs="Times New Roman"/>
                <w:color w:val="000000"/>
                <w:sz w:val="24"/>
                <w:szCs w:val="24"/>
              </w:rPr>
              <w:t>Ду</w:t>
            </w:r>
            <w:proofErr w:type="spellEnd"/>
            <w:r w:rsidRPr="00BB5C68">
              <w:rPr>
                <w:rFonts w:ascii="Times New Roman" w:hAnsi="Times New Roman" w:cs="Times New Roman"/>
                <w:color w:val="000000"/>
                <w:sz w:val="24"/>
                <w:szCs w:val="24"/>
              </w:rPr>
              <w:t xml:space="preserve"> от 50 до 1600 мм, с изоляцией, высота опоры 150 мм, диаметр условного прохода 175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2</w:t>
            </w:r>
          </w:p>
        </w:tc>
      </w:tr>
      <w:tr w:rsidR="00BB5C68" w:rsidRPr="00BB5C68" w:rsidTr="00BB5C68">
        <w:trPr>
          <w:trHeight w:val="675"/>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32</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18.2</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proofErr w:type="gramStart"/>
            <w:r w:rsidRPr="00BB5C68">
              <w:rPr>
                <w:rFonts w:ascii="Times New Roman" w:hAnsi="Times New Roman" w:cs="Times New Roman"/>
                <w:color w:val="000000"/>
                <w:sz w:val="24"/>
                <w:szCs w:val="24"/>
              </w:rPr>
              <w:t>Ленты</w:t>
            </w:r>
            <w:proofErr w:type="gramEnd"/>
            <w:r w:rsidRPr="00BB5C68">
              <w:rPr>
                <w:rFonts w:ascii="Times New Roman" w:hAnsi="Times New Roman" w:cs="Times New Roman"/>
                <w:color w:val="000000"/>
                <w:sz w:val="24"/>
                <w:szCs w:val="24"/>
              </w:rPr>
              <w:t xml:space="preserve"> герметизирующие гидроизоляционные антикоррозионные, </w:t>
            </w:r>
            <w:proofErr w:type="spellStart"/>
            <w:r w:rsidRPr="00BB5C68">
              <w:rPr>
                <w:rFonts w:ascii="Times New Roman" w:hAnsi="Times New Roman" w:cs="Times New Roman"/>
                <w:color w:val="000000"/>
                <w:sz w:val="24"/>
                <w:szCs w:val="24"/>
              </w:rPr>
              <w:t>термоусаживающиеся</w:t>
            </w:r>
            <w:proofErr w:type="spellEnd"/>
            <w:r w:rsidRPr="00BB5C68">
              <w:rPr>
                <w:rFonts w:ascii="Times New Roman" w:hAnsi="Times New Roman" w:cs="Times New Roman"/>
                <w:color w:val="000000"/>
                <w:sz w:val="24"/>
                <w:szCs w:val="24"/>
              </w:rPr>
              <w:t xml:space="preserve"> полиэтиленовые с липким слоем с одной стороны для изоляции трубопроводов, цвет черный, ширина 630 мм, толщина 1,2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2,26</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33</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18.3</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Комплект для изоляции сварного стыка стальных труб с теплоизоляцией из </w:t>
            </w:r>
            <w:proofErr w:type="spellStart"/>
            <w:r w:rsidRPr="00BB5C68">
              <w:rPr>
                <w:rFonts w:ascii="Times New Roman" w:hAnsi="Times New Roman" w:cs="Times New Roman"/>
                <w:color w:val="000000"/>
                <w:sz w:val="24"/>
                <w:szCs w:val="24"/>
              </w:rPr>
              <w:t>пенополиуретана</w:t>
            </w:r>
            <w:proofErr w:type="spellEnd"/>
            <w:r w:rsidRPr="00BB5C68">
              <w:rPr>
                <w:rFonts w:ascii="Times New Roman" w:hAnsi="Times New Roman" w:cs="Times New Roman"/>
                <w:color w:val="000000"/>
                <w:sz w:val="24"/>
                <w:szCs w:val="24"/>
              </w:rPr>
              <w:t xml:space="preserve"> в оцинкованной оболочке, наружный диаметр трубы 89 мм, наружный диаметр изоляции 180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r w:rsidRPr="00BB5C68">
              <w:rPr>
                <w:rFonts w:ascii="Times New Roman" w:hAnsi="Times New Roman" w:cs="Times New Roman"/>
                <w:color w:val="000000"/>
                <w:sz w:val="24"/>
                <w:szCs w:val="24"/>
              </w:rPr>
              <w:t>компл</w:t>
            </w:r>
            <w:proofErr w:type="spell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2</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34</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18.4</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Трубы стальные электросварные с тепловой изоляцией из </w:t>
            </w:r>
            <w:proofErr w:type="spellStart"/>
            <w:r w:rsidRPr="00BB5C68">
              <w:rPr>
                <w:rFonts w:ascii="Times New Roman" w:hAnsi="Times New Roman" w:cs="Times New Roman"/>
                <w:color w:val="000000"/>
                <w:sz w:val="24"/>
                <w:szCs w:val="24"/>
              </w:rPr>
              <w:t>пенополиуретана</w:t>
            </w:r>
            <w:proofErr w:type="spellEnd"/>
            <w:r w:rsidRPr="00BB5C68">
              <w:rPr>
                <w:rFonts w:ascii="Times New Roman" w:hAnsi="Times New Roman" w:cs="Times New Roman"/>
                <w:color w:val="000000"/>
                <w:sz w:val="24"/>
                <w:szCs w:val="24"/>
              </w:rPr>
              <w:t xml:space="preserve"> в оцинкованной оболочке, наружный диаметр 89 мм, толщина стенки 4 мм, наружный диаметр оболочки 180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14,241</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35</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19</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Надземная прокладка стальных трубопроводов при номинальном давлении 1,6 МПа, температуре 150</w:t>
            </w:r>
            <w:proofErr w:type="gramStart"/>
            <w:r w:rsidRPr="00BB5C68">
              <w:rPr>
                <w:rFonts w:ascii="Times New Roman" w:hAnsi="Times New Roman" w:cs="Times New Roman"/>
                <w:color w:val="000000"/>
                <w:sz w:val="24"/>
                <w:szCs w:val="24"/>
              </w:rPr>
              <w:t>°С</w:t>
            </w:r>
            <w:proofErr w:type="gramEnd"/>
            <w:r w:rsidRPr="00BB5C68">
              <w:rPr>
                <w:rFonts w:ascii="Times New Roman" w:hAnsi="Times New Roman" w:cs="Times New Roman"/>
                <w:color w:val="000000"/>
                <w:sz w:val="24"/>
                <w:szCs w:val="24"/>
              </w:rPr>
              <w:t>, диаметр труб: 80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км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0,0034</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36</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19.1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Трубы стальные электросварные </w:t>
            </w:r>
            <w:proofErr w:type="spellStart"/>
            <w:r w:rsidRPr="00BB5C68">
              <w:rPr>
                <w:rFonts w:ascii="Times New Roman" w:hAnsi="Times New Roman" w:cs="Times New Roman"/>
                <w:color w:val="000000"/>
                <w:sz w:val="24"/>
                <w:szCs w:val="24"/>
              </w:rPr>
              <w:t>прямошовные</w:t>
            </w:r>
            <w:proofErr w:type="spellEnd"/>
            <w:r w:rsidRPr="00BB5C68">
              <w:rPr>
                <w:rFonts w:ascii="Times New Roman" w:hAnsi="Times New Roman" w:cs="Times New Roman"/>
                <w:color w:val="000000"/>
                <w:sz w:val="24"/>
                <w:szCs w:val="24"/>
              </w:rPr>
              <w:t xml:space="preserve"> из стали марки 20, наружный диаметр 89 мм, толщина стенки 4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3,434</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37</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20</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Установка фасонных частей стальных сварным соединением с трубопроводом отводы, колена, патрубки и переходы диаметром: до 100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10 </w:t>
            </w: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1,3</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38</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20.1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Отвод 90° с радиусом кривизны R=1,5 </w:t>
            </w:r>
            <w:proofErr w:type="spellStart"/>
            <w:r w:rsidRPr="00BB5C68">
              <w:rPr>
                <w:rFonts w:ascii="Times New Roman" w:hAnsi="Times New Roman" w:cs="Times New Roman"/>
                <w:color w:val="000000"/>
                <w:sz w:val="24"/>
                <w:szCs w:val="24"/>
              </w:rPr>
              <w:t>Ду</w:t>
            </w:r>
            <w:proofErr w:type="spellEnd"/>
            <w:r w:rsidRPr="00BB5C68">
              <w:rPr>
                <w:rFonts w:ascii="Times New Roman" w:hAnsi="Times New Roman" w:cs="Times New Roman"/>
                <w:color w:val="000000"/>
                <w:sz w:val="24"/>
                <w:szCs w:val="24"/>
              </w:rPr>
              <w:t xml:space="preserve"> на давление до 16 МПа, номинальный диаметр 80 мм, наружный диаметр 89 мм, толщина стенки 5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9</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39</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20.2</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Отвод 90° с радиусом кривизны R=1,5 </w:t>
            </w:r>
            <w:proofErr w:type="spellStart"/>
            <w:r w:rsidRPr="00BB5C68">
              <w:rPr>
                <w:rFonts w:ascii="Times New Roman" w:hAnsi="Times New Roman" w:cs="Times New Roman"/>
                <w:color w:val="000000"/>
                <w:sz w:val="24"/>
                <w:szCs w:val="24"/>
              </w:rPr>
              <w:t>Ду</w:t>
            </w:r>
            <w:proofErr w:type="spellEnd"/>
            <w:r w:rsidRPr="00BB5C68">
              <w:rPr>
                <w:rFonts w:ascii="Times New Roman" w:hAnsi="Times New Roman" w:cs="Times New Roman"/>
                <w:color w:val="000000"/>
                <w:sz w:val="24"/>
                <w:szCs w:val="24"/>
              </w:rPr>
              <w:t xml:space="preserve"> на давление до 16 МПа, номинальный диаметр 30 мм, наружный диаметр 32 мм, толщина стенки 2,0 мм-21,3х3,2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4</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40</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21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Установка фасонных частей стальных сварным соединением с трубопроводом тройники диаметром: до 100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10 </w:t>
            </w: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0,2</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41</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21.1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Тройник </w:t>
            </w:r>
            <w:proofErr w:type="spellStart"/>
            <w:r w:rsidRPr="00BB5C68">
              <w:rPr>
                <w:rFonts w:ascii="Times New Roman" w:hAnsi="Times New Roman" w:cs="Times New Roman"/>
                <w:color w:val="000000"/>
                <w:sz w:val="24"/>
                <w:szCs w:val="24"/>
              </w:rPr>
              <w:t>равнопроходной</w:t>
            </w:r>
            <w:proofErr w:type="spellEnd"/>
            <w:r w:rsidRPr="00BB5C68">
              <w:rPr>
                <w:rFonts w:ascii="Times New Roman" w:hAnsi="Times New Roman" w:cs="Times New Roman"/>
                <w:color w:val="000000"/>
                <w:sz w:val="24"/>
                <w:szCs w:val="24"/>
              </w:rPr>
              <w:t xml:space="preserve"> бесшовный приварной, номинальное давление до 16 МПа, номинальный диаметр 80 мм, наружный диаметр и толщина стенки 89х6,0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2</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42</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22</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Резка труб, изолированных </w:t>
            </w:r>
            <w:proofErr w:type="spellStart"/>
            <w:r w:rsidRPr="00BB5C68">
              <w:rPr>
                <w:rFonts w:ascii="Times New Roman" w:hAnsi="Times New Roman" w:cs="Times New Roman"/>
                <w:color w:val="000000"/>
                <w:sz w:val="24"/>
                <w:szCs w:val="24"/>
              </w:rPr>
              <w:t>пенополиуретаном</w:t>
            </w:r>
            <w:proofErr w:type="spellEnd"/>
            <w:r w:rsidRPr="00BB5C68">
              <w:rPr>
                <w:rFonts w:ascii="Times New Roman" w:hAnsi="Times New Roman" w:cs="Times New Roman"/>
                <w:color w:val="000000"/>
                <w:sz w:val="24"/>
                <w:szCs w:val="24"/>
              </w:rPr>
              <w:t xml:space="preserve"> (ППУ), диаметром: 89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резов</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0,02</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43</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23</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Промывка и гидравлическое испытание трубопроводов, изолированных </w:t>
            </w:r>
            <w:proofErr w:type="spellStart"/>
            <w:r w:rsidRPr="00BB5C68">
              <w:rPr>
                <w:rFonts w:ascii="Times New Roman" w:hAnsi="Times New Roman" w:cs="Times New Roman"/>
                <w:color w:val="000000"/>
                <w:sz w:val="24"/>
                <w:szCs w:val="24"/>
              </w:rPr>
              <w:t>пенополиуретаном</w:t>
            </w:r>
            <w:proofErr w:type="spellEnd"/>
            <w:r w:rsidRPr="00BB5C68">
              <w:rPr>
                <w:rFonts w:ascii="Times New Roman" w:hAnsi="Times New Roman" w:cs="Times New Roman"/>
                <w:color w:val="000000"/>
                <w:sz w:val="24"/>
                <w:szCs w:val="24"/>
              </w:rPr>
              <w:t xml:space="preserve"> (ППУ), диаметром: 89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0,141</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44</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24</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Покрытие кабеля, проложенного в траншее: лентой сигнальной</w:t>
            </w:r>
            <w:r w:rsidRPr="00BB5C68">
              <w:rPr>
                <w:rFonts w:ascii="Times New Roman" w:hAnsi="Times New Roman" w:cs="Times New Roman"/>
                <w:color w:val="000000"/>
                <w:sz w:val="24"/>
                <w:szCs w:val="24"/>
              </w:rPr>
              <w:br/>
              <w:t>применительно</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0,141</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45</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24.1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Ленты сигнальные из полиэтилена высокого давления «Внимание теплосеть», фон белый, надпись красная, ширина 200 мм, толщина 0,2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0,141</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46</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25</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proofErr w:type="spellStart"/>
            <w:r w:rsidRPr="00BB5C68">
              <w:rPr>
                <w:rFonts w:ascii="Times New Roman" w:hAnsi="Times New Roman" w:cs="Times New Roman"/>
                <w:color w:val="000000"/>
                <w:sz w:val="24"/>
                <w:szCs w:val="24"/>
              </w:rPr>
              <w:t>Огрунтовка</w:t>
            </w:r>
            <w:proofErr w:type="spellEnd"/>
            <w:r w:rsidRPr="00BB5C68">
              <w:rPr>
                <w:rFonts w:ascii="Times New Roman" w:hAnsi="Times New Roman" w:cs="Times New Roman"/>
                <w:color w:val="000000"/>
                <w:sz w:val="24"/>
                <w:szCs w:val="24"/>
              </w:rPr>
              <w:t xml:space="preserve"> металлических поверхностей за один раз: грунтовкой ГФ-021-за два раза</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м</w:t>
            </w:r>
            <w:proofErr w:type="gramStart"/>
            <w:r w:rsidRPr="00BB5C68">
              <w:rPr>
                <w:rFonts w:ascii="Times New Roman" w:hAnsi="Times New Roman" w:cs="Times New Roman"/>
                <w:color w:val="000000"/>
                <w:sz w:val="24"/>
                <w:szCs w:val="24"/>
              </w:rPr>
              <w:t>2</w:t>
            </w:r>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0,0412</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47</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26</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Окраска металлических </w:t>
            </w:r>
            <w:proofErr w:type="spellStart"/>
            <w:r w:rsidRPr="00BB5C68">
              <w:rPr>
                <w:rFonts w:ascii="Times New Roman" w:hAnsi="Times New Roman" w:cs="Times New Roman"/>
                <w:color w:val="000000"/>
                <w:sz w:val="24"/>
                <w:szCs w:val="24"/>
              </w:rPr>
              <w:t>огрунтованных</w:t>
            </w:r>
            <w:proofErr w:type="spellEnd"/>
            <w:r w:rsidRPr="00BB5C68">
              <w:rPr>
                <w:rFonts w:ascii="Times New Roman" w:hAnsi="Times New Roman" w:cs="Times New Roman"/>
                <w:color w:val="000000"/>
                <w:sz w:val="24"/>
                <w:szCs w:val="24"/>
              </w:rPr>
              <w:t xml:space="preserve"> поверхностей: краской БТ-177 серебристой</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м</w:t>
            </w:r>
            <w:proofErr w:type="gramStart"/>
            <w:r w:rsidRPr="00BB5C68">
              <w:rPr>
                <w:rFonts w:ascii="Times New Roman" w:hAnsi="Times New Roman" w:cs="Times New Roman"/>
                <w:color w:val="000000"/>
                <w:sz w:val="24"/>
                <w:szCs w:val="24"/>
              </w:rPr>
              <w:t>2</w:t>
            </w:r>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0,0412</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48</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27</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Установка задвижек или клапанов стальных для горячей воды и пара диаметром: 100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10 </w:t>
            </w:r>
            <w:proofErr w:type="spellStart"/>
            <w:r w:rsidRPr="00BB5C68">
              <w:rPr>
                <w:rFonts w:ascii="Times New Roman" w:hAnsi="Times New Roman" w:cs="Times New Roman"/>
                <w:color w:val="000000"/>
                <w:sz w:val="24"/>
                <w:szCs w:val="24"/>
              </w:rPr>
              <w:t>компл</w:t>
            </w:r>
            <w:proofErr w:type="spell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0,6</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49</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27.1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Кран стальной шаровой, с рукояткой, присоединение к трубопроводу под приварку, номинальное давление 2,5 МПа, номинальный диаметр 80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2</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50</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27.2</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Кран шаровой для воды, нефтепродуктов, горюче-смазочных материалов, под приварку, </w:t>
            </w:r>
            <w:proofErr w:type="spellStart"/>
            <w:r w:rsidRPr="00BB5C68">
              <w:rPr>
                <w:rFonts w:ascii="Times New Roman" w:hAnsi="Times New Roman" w:cs="Times New Roman"/>
                <w:color w:val="000000"/>
                <w:sz w:val="24"/>
                <w:szCs w:val="24"/>
              </w:rPr>
              <w:t>стандартнопроходные</w:t>
            </w:r>
            <w:proofErr w:type="spellEnd"/>
            <w:r w:rsidRPr="00BB5C68">
              <w:rPr>
                <w:rFonts w:ascii="Times New Roman" w:hAnsi="Times New Roman" w:cs="Times New Roman"/>
                <w:color w:val="000000"/>
                <w:sz w:val="24"/>
                <w:szCs w:val="24"/>
              </w:rPr>
              <w:t>, из стали 20, номинальное давление 4,0 МПа, условный диаметр 40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2</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51</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27.3</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Кран шаровой для воды, нефтепродуктов, горюче-смазочных материалов, под приварку, </w:t>
            </w:r>
            <w:proofErr w:type="spellStart"/>
            <w:r w:rsidRPr="00BB5C68">
              <w:rPr>
                <w:rFonts w:ascii="Times New Roman" w:hAnsi="Times New Roman" w:cs="Times New Roman"/>
                <w:color w:val="000000"/>
                <w:sz w:val="24"/>
                <w:szCs w:val="24"/>
              </w:rPr>
              <w:t>стандартнопроходные</w:t>
            </w:r>
            <w:proofErr w:type="spellEnd"/>
            <w:r w:rsidRPr="00BB5C68">
              <w:rPr>
                <w:rFonts w:ascii="Times New Roman" w:hAnsi="Times New Roman" w:cs="Times New Roman"/>
                <w:color w:val="000000"/>
                <w:sz w:val="24"/>
                <w:szCs w:val="24"/>
              </w:rPr>
              <w:t>, из стали 20, номинальное давление 4,0 МПа, условный диаметр 15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2</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52</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28</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Изоляция трубопроводов цилиндрами и полуцилиндрами из минеральной ваты на </w:t>
            </w:r>
            <w:proofErr w:type="gramStart"/>
            <w:r w:rsidRPr="00BB5C68">
              <w:rPr>
                <w:rFonts w:ascii="Times New Roman" w:hAnsi="Times New Roman" w:cs="Times New Roman"/>
                <w:color w:val="000000"/>
                <w:sz w:val="24"/>
                <w:szCs w:val="24"/>
              </w:rPr>
              <w:t>синтетическом</w:t>
            </w:r>
            <w:proofErr w:type="gramEnd"/>
            <w:r w:rsidRPr="00BB5C68">
              <w:rPr>
                <w:rFonts w:ascii="Times New Roman" w:hAnsi="Times New Roman" w:cs="Times New Roman"/>
                <w:color w:val="000000"/>
                <w:sz w:val="24"/>
                <w:szCs w:val="24"/>
              </w:rPr>
              <w:t xml:space="preserve"> связующем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м3</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0,121</w:t>
            </w:r>
          </w:p>
        </w:tc>
      </w:tr>
      <w:tr w:rsidR="00BB5C68" w:rsidRPr="00BB5C68" w:rsidTr="00BB5C68">
        <w:trPr>
          <w:trHeight w:val="9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53</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28.1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Цилиндры теплоизоляционные из минеральной ваты на основе базальтовых пород, группа горючести НГ, плотность до 100 кг/м3, теплопроводность при +10/+25 °C не более 0,036/0,039 Вт/(м*К), максимальная температура применения +400 °C, толщина стенки 40 мм, внутренний диаметр 89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6,97632</w:t>
            </w:r>
          </w:p>
        </w:tc>
      </w:tr>
      <w:tr w:rsidR="00BB5C68" w:rsidRPr="00BB5C68" w:rsidTr="00BB5C68">
        <w:trPr>
          <w:trHeight w:val="9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54</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28.2</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Цилиндры теплоизоляционные из минеральной ваты на основе базальтовых пород, группа горючести НГ, плотность до 100 кг/м3, теплопроводность при +10/+25 °C не более 0,036/0,039 Вт/(м*К), максимальная температура применения +400 °C, толщина стенки 50 мм, внутренний диаметр 32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0,4128</w:t>
            </w:r>
          </w:p>
        </w:tc>
      </w:tr>
      <w:tr w:rsidR="00BB5C68" w:rsidRPr="00BB5C68" w:rsidTr="00BB5C68">
        <w:trPr>
          <w:trHeight w:val="9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55</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28.3</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Цилиндры теплоизоляционные из минеральной ваты на основе базальтовых пород, группа горючести НГ, плотность до 100 кг/м3, теплопроводность при +10/+25 °C не более 0,036/0,039 Вт/(м*К), максимальная температура применения +400 °C, толщина стенки 30 мм, внутренний диаметр 25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1,71312</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56</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29</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Покрытие поверхности изоляции трубопроводов: сталью оцинкованной</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м</w:t>
            </w:r>
            <w:proofErr w:type="gramStart"/>
            <w:r w:rsidRPr="00BB5C68">
              <w:rPr>
                <w:rFonts w:ascii="Times New Roman" w:hAnsi="Times New Roman" w:cs="Times New Roman"/>
                <w:color w:val="000000"/>
                <w:sz w:val="24"/>
                <w:szCs w:val="24"/>
              </w:rPr>
              <w:t>2</w:t>
            </w:r>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0,0415</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57</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29.1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Сталь листовая оцинкованная, толщина 0,55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т</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0,0078173</w:t>
            </w:r>
          </w:p>
        </w:tc>
      </w:tr>
      <w:tr w:rsidR="00BB5C68" w:rsidRPr="00BB5C68" w:rsidTr="00BB5C68">
        <w:trPr>
          <w:trHeight w:val="675"/>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58</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30</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Врезка в существующие сети из стальных труб стальных штуцеров (патрубков) диаметром: 50 мм-22 мм</w:t>
            </w:r>
            <w:r w:rsidRPr="00BB5C68">
              <w:rPr>
                <w:rFonts w:ascii="Times New Roman" w:hAnsi="Times New Roman" w:cs="Times New Roman"/>
                <w:color w:val="000000"/>
                <w:sz w:val="24"/>
                <w:szCs w:val="24"/>
              </w:rPr>
              <w:br/>
              <w:t>применительно</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4</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59</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30.1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Трубы стальные электросварные </w:t>
            </w:r>
            <w:proofErr w:type="spellStart"/>
            <w:r w:rsidRPr="00BB5C68">
              <w:rPr>
                <w:rFonts w:ascii="Times New Roman" w:hAnsi="Times New Roman" w:cs="Times New Roman"/>
                <w:color w:val="000000"/>
                <w:sz w:val="24"/>
                <w:szCs w:val="24"/>
              </w:rPr>
              <w:t>прямошовные</w:t>
            </w:r>
            <w:proofErr w:type="spellEnd"/>
            <w:r w:rsidRPr="00BB5C68">
              <w:rPr>
                <w:rFonts w:ascii="Times New Roman" w:hAnsi="Times New Roman" w:cs="Times New Roman"/>
                <w:color w:val="000000"/>
                <w:sz w:val="24"/>
                <w:szCs w:val="24"/>
              </w:rPr>
              <w:t xml:space="preserve"> из стали марок Ст</w:t>
            </w:r>
            <w:proofErr w:type="gramStart"/>
            <w:r w:rsidRPr="00BB5C68">
              <w:rPr>
                <w:rFonts w:ascii="Times New Roman" w:hAnsi="Times New Roman" w:cs="Times New Roman"/>
                <w:color w:val="000000"/>
                <w:sz w:val="24"/>
                <w:szCs w:val="24"/>
              </w:rPr>
              <w:t>2</w:t>
            </w:r>
            <w:proofErr w:type="gramEnd"/>
            <w:r w:rsidRPr="00BB5C68">
              <w:rPr>
                <w:rFonts w:ascii="Times New Roman" w:hAnsi="Times New Roman" w:cs="Times New Roman"/>
                <w:color w:val="000000"/>
                <w:sz w:val="24"/>
                <w:szCs w:val="24"/>
              </w:rPr>
              <w:t>, 10, наружный диаметр 57 мм, толщина стенки 3,5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-1,6</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60</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30.2</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Трубы стальные бесшовные холоднодеформированные из стали марок 10, 20, 35, 45, наружный диаметр 22 мм, толщина стенки 4,0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0,4</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61</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30.3</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Трубы стальные бесшовные горячедеформированные со снятой фаской из стали марок 10, 20, 35, наружный диаметр 45 мм, толщина стенки 3,5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1,5</w:t>
            </w:r>
          </w:p>
        </w:tc>
      </w:tr>
      <w:tr w:rsidR="00BB5C68" w:rsidRPr="00BB5C68" w:rsidTr="00BB5C68">
        <w:trPr>
          <w:trHeight w:val="300"/>
        </w:trPr>
        <w:tc>
          <w:tcPr>
            <w:tcW w:w="10490" w:type="dxa"/>
            <w:gridSpan w:val="5"/>
            <w:tcBorders>
              <w:top w:val="single" w:sz="4" w:space="0" w:color="auto"/>
              <w:left w:val="single" w:sz="4" w:space="0" w:color="auto"/>
              <w:bottom w:val="single" w:sz="4" w:space="0" w:color="auto"/>
              <w:right w:val="single" w:sz="4" w:space="0" w:color="auto"/>
            </w:tcBorders>
            <w:vAlign w:val="center"/>
            <w:hideMark/>
          </w:tcPr>
          <w:p w:rsidR="00BB5C68" w:rsidRPr="00BB5C68" w:rsidRDefault="00BB5C68" w:rsidP="00BB5C68">
            <w:pPr>
              <w:rPr>
                <w:rFonts w:ascii="Times New Roman" w:hAnsi="Times New Roman" w:cs="Times New Roman"/>
                <w:b/>
                <w:bCs/>
                <w:color w:val="000000"/>
                <w:sz w:val="24"/>
                <w:szCs w:val="24"/>
              </w:rPr>
            </w:pPr>
            <w:r w:rsidRPr="00BB5C68">
              <w:rPr>
                <w:rFonts w:ascii="Times New Roman" w:hAnsi="Times New Roman" w:cs="Times New Roman"/>
                <w:b/>
                <w:bCs/>
                <w:color w:val="000000"/>
                <w:sz w:val="24"/>
                <w:szCs w:val="24"/>
              </w:rPr>
              <w:t>Раздел 2. Наружные газопроводы. ОК.16.25/СТ-ГСН</w:t>
            </w:r>
          </w:p>
        </w:tc>
      </w:tr>
      <w:tr w:rsidR="00BB5C68" w:rsidRPr="00BB5C68" w:rsidTr="00BB5C68">
        <w:trPr>
          <w:trHeight w:val="300"/>
        </w:trPr>
        <w:tc>
          <w:tcPr>
            <w:tcW w:w="10490" w:type="dxa"/>
            <w:gridSpan w:val="5"/>
            <w:tcBorders>
              <w:top w:val="single" w:sz="4" w:space="0" w:color="auto"/>
              <w:left w:val="single" w:sz="4" w:space="0" w:color="auto"/>
              <w:bottom w:val="single" w:sz="4" w:space="0" w:color="auto"/>
              <w:right w:val="single" w:sz="4" w:space="0" w:color="auto"/>
            </w:tcBorders>
            <w:vAlign w:val="center"/>
            <w:hideMark/>
          </w:tcPr>
          <w:p w:rsidR="00BB5C68" w:rsidRPr="00BB5C68" w:rsidRDefault="00BB5C68" w:rsidP="00BB5C68">
            <w:pPr>
              <w:rPr>
                <w:rFonts w:ascii="Times New Roman" w:hAnsi="Times New Roman" w:cs="Times New Roman"/>
                <w:b/>
                <w:bCs/>
                <w:color w:val="000000"/>
                <w:sz w:val="24"/>
                <w:szCs w:val="24"/>
              </w:rPr>
            </w:pPr>
            <w:r w:rsidRPr="00BB5C68">
              <w:rPr>
                <w:rFonts w:ascii="Times New Roman" w:hAnsi="Times New Roman" w:cs="Times New Roman"/>
                <w:b/>
                <w:bCs/>
                <w:color w:val="000000"/>
                <w:sz w:val="24"/>
                <w:szCs w:val="24"/>
              </w:rPr>
              <w:t>Земляные работы</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62</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31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Разработка грунта вручную с креплениями в траншеях шириной до 2 м, глубиной: до 2 м, группа грунтов 2</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м3</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0,1998</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63</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32</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Устройство основания под трубопроводы: песчаного</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 м3</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0,219</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64</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32.1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Песок природный для строительных работ II класс, средний</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м3</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2,409</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65</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33</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Засыпка вручную траншей, пазух котлованов и ям, группа грунтов: 1 (прим. песком)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м3</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0,0524</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66</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33.1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Песок природный для строительных работ II класс, средний</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м3</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0,05764</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67</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34</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Уплотнение грунта пневматическими трамбовками, группа грунтов: 1-2</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м3</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0,0524</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68</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35</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Покрытие кабеля, проложенного в траншее: лентой сигнальной</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0,19</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69</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35.1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Ленты сигнальные из полиэтилена высокого давления «ГАЗ», фон желтый, надпись красная, ширина 200 мм, толщина 0,05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0,19</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70</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36</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Засыпка вручную траншей, пазух котлованов и ям, группа грунтов: 1</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м3</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0,1255</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71</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37</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Уплотнение грунта пневматическими трамбовками, группа грунтов: 1-2</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м3</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0,1255</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72</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38</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Установка опознавательного знака протектора с земляными работами</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3</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73</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38.1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Таблички-указатели кабельных трасс металлические двусторонние, размеры 300х400х0,8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100 </w:t>
            </w: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0,03</w:t>
            </w:r>
          </w:p>
        </w:tc>
      </w:tr>
      <w:tr w:rsidR="00BB5C68" w:rsidRPr="00BB5C68" w:rsidTr="00BB5C68">
        <w:trPr>
          <w:trHeight w:val="300"/>
        </w:trPr>
        <w:tc>
          <w:tcPr>
            <w:tcW w:w="10490" w:type="dxa"/>
            <w:gridSpan w:val="5"/>
            <w:tcBorders>
              <w:top w:val="single" w:sz="4" w:space="0" w:color="auto"/>
              <w:left w:val="single" w:sz="4" w:space="0" w:color="auto"/>
              <w:bottom w:val="single" w:sz="4" w:space="0" w:color="auto"/>
              <w:right w:val="single" w:sz="4" w:space="0" w:color="auto"/>
            </w:tcBorders>
            <w:vAlign w:val="center"/>
            <w:hideMark/>
          </w:tcPr>
          <w:p w:rsidR="00BB5C68" w:rsidRPr="00BB5C68" w:rsidRDefault="00BB5C68" w:rsidP="00BB5C68">
            <w:pPr>
              <w:rPr>
                <w:rFonts w:ascii="Times New Roman" w:hAnsi="Times New Roman" w:cs="Times New Roman"/>
                <w:b/>
                <w:bCs/>
                <w:color w:val="000000"/>
                <w:sz w:val="24"/>
                <w:szCs w:val="24"/>
              </w:rPr>
            </w:pPr>
            <w:r w:rsidRPr="00BB5C68">
              <w:rPr>
                <w:rFonts w:ascii="Times New Roman" w:hAnsi="Times New Roman" w:cs="Times New Roman"/>
                <w:b/>
                <w:bCs/>
                <w:color w:val="000000"/>
                <w:sz w:val="24"/>
                <w:szCs w:val="24"/>
              </w:rPr>
              <w:t>Прокладка газопровода среднего давления</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74</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39</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Укладка полиэтиленовых труб газопроводов в траншею со стационарно установленного барабана, диаметр труб: до 63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0,2</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75</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39.1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Трубы напорные полиэтиленовые газопроводные ПЭ100, стандартное размерное отношение SDR11, номинальный наружный диаметр 40 мм, толщина стенки 3,7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20</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76</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40</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Выравнивание концов полиэтиленовых труб, диаметр труб: до 63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3</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77</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41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Механическая резка полиэтиленовых труб, диаметр труб: до 63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3</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78</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42</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Сварка полиэтиленовых труб "встык" нагревательным элементом при ручном управлении процессом сварки, диаметр труб: до 63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соединение</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3</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79</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43</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Установка отвода на газопроводе из полиэтиленовых труб сваркой "встык" нагревательным элементом при ручном управлении процессом сварки, диаметр газопровода: 63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3</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80</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43.1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Отвод 90° полиэтиленовый литой, </w:t>
            </w:r>
            <w:proofErr w:type="gramStart"/>
            <w:r w:rsidRPr="00BB5C68">
              <w:rPr>
                <w:rFonts w:ascii="Times New Roman" w:hAnsi="Times New Roman" w:cs="Times New Roman"/>
                <w:color w:val="000000"/>
                <w:sz w:val="24"/>
                <w:szCs w:val="24"/>
              </w:rPr>
              <w:t>электросварной</w:t>
            </w:r>
            <w:proofErr w:type="gramEnd"/>
            <w:r w:rsidRPr="00BB5C68">
              <w:rPr>
                <w:rFonts w:ascii="Times New Roman" w:hAnsi="Times New Roman" w:cs="Times New Roman"/>
                <w:color w:val="000000"/>
                <w:sz w:val="24"/>
                <w:szCs w:val="24"/>
              </w:rPr>
              <w:t>, диаметр 40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3</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81</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44</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Установка фасонных частей стальных сварным соединением с трубопроводом отводы, колена, патрубки и переходы диаметром: до 100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10 </w:t>
            </w: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0,1</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82</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44.1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proofErr w:type="gramStart"/>
            <w:r w:rsidRPr="00BB5C68">
              <w:rPr>
                <w:rFonts w:ascii="Times New Roman" w:hAnsi="Times New Roman" w:cs="Times New Roman"/>
                <w:color w:val="000000"/>
                <w:sz w:val="24"/>
                <w:szCs w:val="24"/>
              </w:rPr>
              <w:t>Соединение</w:t>
            </w:r>
            <w:proofErr w:type="gramEnd"/>
            <w:r w:rsidRPr="00BB5C68">
              <w:rPr>
                <w:rFonts w:ascii="Times New Roman" w:hAnsi="Times New Roman" w:cs="Times New Roman"/>
                <w:color w:val="000000"/>
                <w:sz w:val="24"/>
                <w:szCs w:val="24"/>
              </w:rPr>
              <w:t xml:space="preserve"> изолирующее неразъемное (вставка диэлектрическая) под приварку, номинальный диаметр трубы 40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1</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83</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45</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Устройство цокольного газового ввода на наружных сетях полиэтиленовых газопроводов с соединением "сталь-полиэтилен", диаметр газопровода: 40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 узлов</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0,1</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84</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45.1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Цокольный ввод ЦВПС-</w:t>
            </w:r>
            <w:proofErr w:type="gramStart"/>
            <w:r w:rsidRPr="00BB5C68">
              <w:rPr>
                <w:rFonts w:ascii="Times New Roman" w:hAnsi="Times New Roman" w:cs="Times New Roman"/>
                <w:color w:val="000000"/>
                <w:sz w:val="24"/>
                <w:szCs w:val="24"/>
              </w:rPr>
              <w:t>i</w:t>
            </w:r>
            <w:proofErr w:type="gramEnd"/>
            <w:r w:rsidRPr="00BB5C68">
              <w:rPr>
                <w:rFonts w:ascii="Times New Roman" w:hAnsi="Times New Roman" w:cs="Times New Roman"/>
                <w:color w:val="000000"/>
                <w:sz w:val="24"/>
                <w:szCs w:val="24"/>
              </w:rPr>
              <w:t xml:space="preserve"> 40х32 ПЭ 100 SDR11 (L=2,7м) в комплекте с футляром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шт.</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1</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85</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46</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Надземная прокладка стальных газопроводов на металлических опорах, диаметр газопровода: 50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0,079</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86</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47</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Трубы стальные сварные </w:t>
            </w:r>
            <w:proofErr w:type="spellStart"/>
            <w:r w:rsidRPr="00BB5C68">
              <w:rPr>
                <w:rFonts w:ascii="Times New Roman" w:hAnsi="Times New Roman" w:cs="Times New Roman"/>
                <w:color w:val="000000"/>
                <w:sz w:val="24"/>
                <w:szCs w:val="24"/>
              </w:rPr>
              <w:t>неоцинкованные</w:t>
            </w:r>
            <w:proofErr w:type="spellEnd"/>
            <w:r w:rsidRPr="00BB5C68">
              <w:rPr>
                <w:rFonts w:ascii="Times New Roman" w:hAnsi="Times New Roman" w:cs="Times New Roman"/>
                <w:color w:val="000000"/>
                <w:sz w:val="24"/>
                <w:szCs w:val="24"/>
              </w:rPr>
              <w:t xml:space="preserve"> </w:t>
            </w:r>
            <w:proofErr w:type="spellStart"/>
            <w:r w:rsidRPr="00BB5C68">
              <w:rPr>
                <w:rFonts w:ascii="Times New Roman" w:hAnsi="Times New Roman" w:cs="Times New Roman"/>
                <w:color w:val="000000"/>
                <w:sz w:val="24"/>
                <w:szCs w:val="24"/>
              </w:rPr>
              <w:t>водогазопроводные</w:t>
            </w:r>
            <w:proofErr w:type="spellEnd"/>
            <w:r w:rsidRPr="00BB5C68">
              <w:rPr>
                <w:rFonts w:ascii="Times New Roman" w:hAnsi="Times New Roman" w:cs="Times New Roman"/>
                <w:color w:val="000000"/>
                <w:sz w:val="24"/>
                <w:szCs w:val="24"/>
              </w:rPr>
              <w:t xml:space="preserve"> без резьбы, обыкновенные, номинальный диаметр 25 мм, толщина стенки 3,2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0,2</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87</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47.1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Трубы стальные сварные </w:t>
            </w:r>
            <w:proofErr w:type="spellStart"/>
            <w:r w:rsidRPr="00BB5C68">
              <w:rPr>
                <w:rFonts w:ascii="Times New Roman" w:hAnsi="Times New Roman" w:cs="Times New Roman"/>
                <w:color w:val="000000"/>
                <w:sz w:val="24"/>
                <w:szCs w:val="24"/>
              </w:rPr>
              <w:t>неоцинкованные</w:t>
            </w:r>
            <w:proofErr w:type="spellEnd"/>
            <w:r w:rsidRPr="00BB5C68">
              <w:rPr>
                <w:rFonts w:ascii="Times New Roman" w:hAnsi="Times New Roman" w:cs="Times New Roman"/>
                <w:color w:val="000000"/>
                <w:sz w:val="24"/>
                <w:szCs w:val="24"/>
              </w:rPr>
              <w:t xml:space="preserve"> </w:t>
            </w:r>
            <w:proofErr w:type="spellStart"/>
            <w:r w:rsidRPr="00BB5C68">
              <w:rPr>
                <w:rFonts w:ascii="Times New Roman" w:hAnsi="Times New Roman" w:cs="Times New Roman"/>
                <w:color w:val="000000"/>
                <w:sz w:val="24"/>
                <w:szCs w:val="24"/>
              </w:rPr>
              <w:t>водогазопроводные</w:t>
            </w:r>
            <w:proofErr w:type="spellEnd"/>
            <w:r w:rsidRPr="00BB5C68">
              <w:rPr>
                <w:rFonts w:ascii="Times New Roman" w:hAnsi="Times New Roman" w:cs="Times New Roman"/>
                <w:color w:val="000000"/>
                <w:sz w:val="24"/>
                <w:szCs w:val="24"/>
              </w:rPr>
              <w:t xml:space="preserve"> без резьбы, обыкновенные, номинальный диаметр 32 мм, толщина стенки 3,2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7,7</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88</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48</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Хомуты металлические оцинкованные с одним стопорным винтом и резиновым профилем для крепления трубопроводов, гайка крепления М8, диаметр от 32 до 38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10 </w:t>
            </w: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0,2</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89</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49</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Уголок стальной горячекатаный равнополочный, марки стали Ст3сп, Ст3пс, ширина полок 35-56 мм, толщина полки 3-5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т</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0,000776</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90</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50</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Катанка из углеродистой стали, марки стали Ст3сп, Ст3пс, диаметр 5-9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т</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0,00008</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91</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50.1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Установка газовых свечей из готовых деталей условным диаметром: до 40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3</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92</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Оголовок свечи продувочной с присоединением под приварку, диаметр 50 мм (прим. </w:t>
            </w:r>
            <w:proofErr w:type="spellStart"/>
            <w:r w:rsidRPr="00BB5C68">
              <w:rPr>
                <w:rFonts w:ascii="Times New Roman" w:hAnsi="Times New Roman" w:cs="Times New Roman"/>
                <w:color w:val="000000"/>
                <w:sz w:val="24"/>
                <w:szCs w:val="24"/>
              </w:rPr>
              <w:t>Ду</w:t>
            </w:r>
            <w:proofErr w:type="spellEnd"/>
            <w:r w:rsidRPr="00BB5C68">
              <w:rPr>
                <w:rFonts w:ascii="Times New Roman" w:hAnsi="Times New Roman" w:cs="Times New Roman"/>
                <w:color w:val="000000"/>
                <w:sz w:val="24"/>
                <w:szCs w:val="24"/>
              </w:rPr>
              <w:t xml:space="preserve"> 20)</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2</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93</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52</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Оголовок свечи продувочной с присоединением под приварку, диаметр 50 мм (прим. </w:t>
            </w:r>
            <w:proofErr w:type="spellStart"/>
            <w:r w:rsidRPr="00BB5C68">
              <w:rPr>
                <w:rFonts w:ascii="Times New Roman" w:hAnsi="Times New Roman" w:cs="Times New Roman"/>
                <w:color w:val="000000"/>
                <w:sz w:val="24"/>
                <w:szCs w:val="24"/>
              </w:rPr>
              <w:t>Ду</w:t>
            </w:r>
            <w:proofErr w:type="spellEnd"/>
            <w:r w:rsidRPr="00BB5C68">
              <w:rPr>
                <w:rFonts w:ascii="Times New Roman" w:hAnsi="Times New Roman" w:cs="Times New Roman"/>
                <w:color w:val="000000"/>
                <w:sz w:val="24"/>
                <w:szCs w:val="24"/>
              </w:rPr>
              <w:t xml:space="preserve"> 25)</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1</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94</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53</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Установка фасонных частей стальных сварным соединением с трубопроводом отводы, колена, патрубки и переходы диаметром: до 100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10 </w:t>
            </w: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0,8</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95</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53.1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Отвод 90° с радиусом кривизны R=1,5 </w:t>
            </w:r>
            <w:proofErr w:type="spellStart"/>
            <w:r w:rsidRPr="00BB5C68">
              <w:rPr>
                <w:rFonts w:ascii="Times New Roman" w:hAnsi="Times New Roman" w:cs="Times New Roman"/>
                <w:color w:val="000000"/>
                <w:sz w:val="24"/>
                <w:szCs w:val="24"/>
              </w:rPr>
              <w:t>Ду</w:t>
            </w:r>
            <w:proofErr w:type="spellEnd"/>
            <w:r w:rsidRPr="00BB5C68">
              <w:rPr>
                <w:rFonts w:ascii="Times New Roman" w:hAnsi="Times New Roman" w:cs="Times New Roman"/>
                <w:color w:val="000000"/>
                <w:sz w:val="24"/>
                <w:szCs w:val="24"/>
              </w:rPr>
              <w:t xml:space="preserve"> на давление до 16 МПа, номинальный диаметр 30 мм, наружный диаметр 32 мм, толщина стенки 2,0 мм (прим. 25х3,2)</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1</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96</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53.2</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Отвод 90° с радиусом кривизны R=1,5 </w:t>
            </w:r>
            <w:proofErr w:type="spellStart"/>
            <w:r w:rsidRPr="00BB5C68">
              <w:rPr>
                <w:rFonts w:ascii="Times New Roman" w:hAnsi="Times New Roman" w:cs="Times New Roman"/>
                <w:color w:val="000000"/>
                <w:sz w:val="24"/>
                <w:szCs w:val="24"/>
              </w:rPr>
              <w:t>Ду</w:t>
            </w:r>
            <w:proofErr w:type="spellEnd"/>
            <w:r w:rsidRPr="00BB5C68">
              <w:rPr>
                <w:rFonts w:ascii="Times New Roman" w:hAnsi="Times New Roman" w:cs="Times New Roman"/>
                <w:color w:val="000000"/>
                <w:sz w:val="24"/>
                <w:szCs w:val="24"/>
              </w:rPr>
              <w:t xml:space="preserve"> на давление до 16 МПа, номинальный диаметр 30 мм, наружный диаметр 32 мм, толщина стенки 2,0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3</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97</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53.3</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Отвод 90° с радиусом кривизны R=1,5 </w:t>
            </w:r>
            <w:proofErr w:type="spellStart"/>
            <w:r w:rsidRPr="00BB5C68">
              <w:rPr>
                <w:rFonts w:ascii="Times New Roman" w:hAnsi="Times New Roman" w:cs="Times New Roman"/>
                <w:color w:val="000000"/>
                <w:sz w:val="24"/>
                <w:szCs w:val="24"/>
              </w:rPr>
              <w:t>Ду</w:t>
            </w:r>
            <w:proofErr w:type="spellEnd"/>
            <w:r w:rsidRPr="00BB5C68">
              <w:rPr>
                <w:rFonts w:ascii="Times New Roman" w:hAnsi="Times New Roman" w:cs="Times New Roman"/>
                <w:color w:val="000000"/>
                <w:sz w:val="24"/>
                <w:szCs w:val="24"/>
              </w:rPr>
              <w:t xml:space="preserve"> на давление до 16 МПа, номинальный диаметр 100 мм, наружный диаметр 108 мм, толщина стенки 4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1</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98</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53.4</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Переход стальной, номинальный диаметр 32 мм (прим. 32х3,6х25х3,2)</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1</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99</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53.5</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Переход концентрический бесшовный приварной, номинальное давление 16 МПа, наружный диаметр и толщина стенки 57х4-45х2,5 мм (прим. 57х4,0х32х3,6)</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1</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53.6</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Переход концентрический бесшовный приварной, номинальное давление 16 МПа, наружный диаметр и толщина стенки 108х4-57х3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1</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101</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54</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Монтаж задвижки стальной с торцами под приварку для надземной установки на стальных газопроводах диаметром: 50 мм (прим. </w:t>
            </w:r>
            <w:proofErr w:type="spellStart"/>
            <w:r w:rsidRPr="00BB5C68">
              <w:rPr>
                <w:rFonts w:ascii="Times New Roman" w:hAnsi="Times New Roman" w:cs="Times New Roman"/>
                <w:color w:val="000000"/>
                <w:sz w:val="24"/>
                <w:szCs w:val="24"/>
              </w:rPr>
              <w:t>Ду</w:t>
            </w:r>
            <w:proofErr w:type="spellEnd"/>
            <w:r w:rsidRPr="00BB5C68">
              <w:rPr>
                <w:rFonts w:ascii="Times New Roman" w:hAnsi="Times New Roman" w:cs="Times New Roman"/>
                <w:color w:val="000000"/>
                <w:sz w:val="24"/>
                <w:szCs w:val="24"/>
              </w:rPr>
              <w:t xml:space="preserve"> 32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1</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102</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54.1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Кран шаровой изолирующий стальной </w:t>
            </w:r>
            <w:proofErr w:type="spellStart"/>
            <w:r w:rsidRPr="00BB5C68">
              <w:rPr>
                <w:rFonts w:ascii="Times New Roman" w:hAnsi="Times New Roman" w:cs="Times New Roman"/>
                <w:color w:val="000000"/>
                <w:sz w:val="24"/>
                <w:szCs w:val="24"/>
              </w:rPr>
              <w:t>полнопроходной</w:t>
            </w:r>
            <w:proofErr w:type="spellEnd"/>
            <w:r w:rsidRPr="00BB5C68">
              <w:rPr>
                <w:rFonts w:ascii="Times New Roman" w:hAnsi="Times New Roman" w:cs="Times New Roman"/>
                <w:color w:val="000000"/>
                <w:sz w:val="24"/>
                <w:szCs w:val="24"/>
              </w:rPr>
              <w:t xml:space="preserve"> фланцевый Ду32 КШИ-32ф</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шт.</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1</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103</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55</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Бобышки, штуцеры на номинальное давление: до 10 МПа</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100 </w:t>
            </w: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0,01</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104</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55.1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Муфта стальная прямая, номинальный диаметр 15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1</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105</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55.2</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Заглушка чугунная для </w:t>
            </w:r>
            <w:proofErr w:type="spellStart"/>
            <w:r w:rsidRPr="00BB5C68">
              <w:rPr>
                <w:rFonts w:ascii="Times New Roman" w:hAnsi="Times New Roman" w:cs="Times New Roman"/>
                <w:color w:val="000000"/>
                <w:sz w:val="24"/>
                <w:szCs w:val="24"/>
              </w:rPr>
              <w:t>бессварного</w:t>
            </w:r>
            <w:proofErr w:type="spellEnd"/>
            <w:r w:rsidRPr="00BB5C68">
              <w:rPr>
                <w:rFonts w:ascii="Times New Roman" w:hAnsi="Times New Roman" w:cs="Times New Roman"/>
                <w:color w:val="000000"/>
                <w:sz w:val="24"/>
                <w:szCs w:val="24"/>
              </w:rPr>
              <w:t xml:space="preserve"> соединения под муфту, диаметр 25 мм (прим. 15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1</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106</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56</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Трубы стальные сварные </w:t>
            </w:r>
            <w:proofErr w:type="spellStart"/>
            <w:r w:rsidRPr="00BB5C68">
              <w:rPr>
                <w:rFonts w:ascii="Times New Roman" w:hAnsi="Times New Roman" w:cs="Times New Roman"/>
                <w:color w:val="000000"/>
                <w:sz w:val="24"/>
                <w:szCs w:val="24"/>
              </w:rPr>
              <w:t>неоцинкованные</w:t>
            </w:r>
            <w:proofErr w:type="spellEnd"/>
            <w:r w:rsidRPr="00BB5C68">
              <w:rPr>
                <w:rFonts w:ascii="Times New Roman" w:hAnsi="Times New Roman" w:cs="Times New Roman"/>
                <w:color w:val="000000"/>
                <w:sz w:val="24"/>
                <w:szCs w:val="24"/>
              </w:rPr>
              <w:t xml:space="preserve"> </w:t>
            </w:r>
            <w:proofErr w:type="spellStart"/>
            <w:r w:rsidRPr="00BB5C68">
              <w:rPr>
                <w:rFonts w:ascii="Times New Roman" w:hAnsi="Times New Roman" w:cs="Times New Roman"/>
                <w:color w:val="000000"/>
                <w:sz w:val="24"/>
                <w:szCs w:val="24"/>
              </w:rPr>
              <w:t>водогазопроводные</w:t>
            </w:r>
            <w:proofErr w:type="spellEnd"/>
            <w:r w:rsidRPr="00BB5C68">
              <w:rPr>
                <w:rFonts w:ascii="Times New Roman" w:hAnsi="Times New Roman" w:cs="Times New Roman"/>
                <w:color w:val="000000"/>
                <w:sz w:val="24"/>
                <w:szCs w:val="24"/>
              </w:rPr>
              <w:t xml:space="preserve"> с резьбой, обыкновенные, номинальный диаметр 15 мм, толщина стенки 2,8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0,1</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107</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57</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Балластировка трубопроводов тканевыми балластирующими устройствами: типа ПКБУ</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r w:rsidRPr="00BB5C68">
              <w:rPr>
                <w:rFonts w:ascii="Times New Roman" w:hAnsi="Times New Roman" w:cs="Times New Roman"/>
                <w:color w:val="000000"/>
                <w:sz w:val="24"/>
                <w:szCs w:val="24"/>
              </w:rPr>
              <w:t>компл</w:t>
            </w:r>
            <w:proofErr w:type="spell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5</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108</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57.1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Контейнер текстильный для балластировки грунтом трубопроводов диаметром 300 мм, длина 1400 мм, длина силового пояса 200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r w:rsidRPr="00BB5C68">
              <w:rPr>
                <w:rFonts w:ascii="Times New Roman" w:hAnsi="Times New Roman" w:cs="Times New Roman"/>
                <w:color w:val="000000"/>
                <w:sz w:val="24"/>
                <w:szCs w:val="24"/>
              </w:rPr>
              <w:t>компл</w:t>
            </w:r>
            <w:proofErr w:type="spell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5</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109</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57.2</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Грунт песчаный (</w:t>
            </w:r>
            <w:proofErr w:type="spellStart"/>
            <w:r w:rsidRPr="00BB5C68">
              <w:rPr>
                <w:rFonts w:ascii="Times New Roman" w:hAnsi="Times New Roman" w:cs="Times New Roman"/>
                <w:color w:val="000000"/>
                <w:sz w:val="24"/>
                <w:szCs w:val="24"/>
              </w:rPr>
              <w:t>пескогрунт</w:t>
            </w:r>
            <w:proofErr w:type="spellEnd"/>
            <w:r w:rsidRPr="00BB5C68">
              <w:rPr>
                <w:rFonts w:ascii="Times New Roman" w:hAnsi="Times New Roman" w:cs="Times New Roman"/>
                <w:color w:val="000000"/>
                <w:sz w:val="24"/>
                <w:szCs w:val="24"/>
              </w:rPr>
              <w:t>)</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м3</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1,25</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110</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58</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proofErr w:type="spellStart"/>
            <w:r w:rsidRPr="00BB5C68">
              <w:rPr>
                <w:rFonts w:ascii="Times New Roman" w:hAnsi="Times New Roman" w:cs="Times New Roman"/>
                <w:color w:val="000000"/>
                <w:sz w:val="24"/>
                <w:szCs w:val="24"/>
              </w:rPr>
              <w:t>Огрунтовка</w:t>
            </w:r>
            <w:proofErr w:type="spellEnd"/>
            <w:r w:rsidRPr="00BB5C68">
              <w:rPr>
                <w:rFonts w:ascii="Times New Roman" w:hAnsi="Times New Roman" w:cs="Times New Roman"/>
                <w:color w:val="000000"/>
                <w:sz w:val="24"/>
                <w:szCs w:val="24"/>
              </w:rPr>
              <w:t xml:space="preserve"> металлических поверхностей за один раз: грунтовкой ГФ-021</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м</w:t>
            </w:r>
            <w:proofErr w:type="gramStart"/>
            <w:r w:rsidRPr="00BB5C68">
              <w:rPr>
                <w:rFonts w:ascii="Times New Roman" w:hAnsi="Times New Roman" w:cs="Times New Roman"/>
                <w:color w:val="000000"/>
                <w:sz w:val="24"/>
                <w:szCs w:val="24"/>
              </w:rPr>
              <w:t>2</w:t>
            </w:r>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0,0226</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111</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59</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Окраска металлических </w:t>
            </w:r>
            <w:proofErr w:type="spellStart"/>
            <w:r w:rsidRPr="00BB5C68">
              <w:rPr>
                <w:rFonts w:ascii="Times New Roman" w:hAnsi="Times New Roman" w:cs="Times New Roman"/>
                <w:color w:val="000000"/>
                <w:sz w:val="24"/>
                <w:szCs w:val="24"/>
              </w:rPr>
              <w:t>огрунтованных</w:t>
            </w:r>
            <w:proofErr w:type="spellEnd"/>
            <w:r w:rsidRPr="00BB5C68">
              <w:rPr>
                <w:rFonts w:ascii="Times New Roman" w:hAnsi="Times New Roman" w:cs="Times New Roman"/>
                <w:color w:val="000000"/>
                <w:sz w:val="24"/>
                <w:szCs w:val="24"/>
              </w:rPr>
              <w:t xml:space="preserve"> поверхностей: эмалью ПФ-115</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м</w:t>
            </w:r>
            <w:proofErr w:type="gramStart"/>
            <w:r w:rsidRPr="00BB5C68">
              <w:rPr>
                <w:rFonts w:ascii="Times New Roman" w:hAnsi="Times New Roman" w:cs="Times New Roman"/>
                <w:color w:val="000000"/>
                <w:sz w:val="24"/>
                <w:szCs w:val="24"/>
              </w:rPr>
              <w:t>2</w:t>
            </w:r>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0,0226</w:t>
            </w:r>
          </w:p>
        </w:tc>
      </w:tr>
      <w:tr w:rsidR="00BB5C68" w:rsidRPr="00BB5C68" w:rsidTr="00BB5C68">
        <w:trPr>
          <w:trHeight w:val="300"/>
        </w:trPr>
        <w:tc>
          <w:tcPr>
            <w:tcW w:w="10490" w:type="dxa"/>
            <w:gridSpan w:val="5"/>
            <w:tcBorders>
              <w:top w:val="single" w:sz="4" w:space="0" w:color="auto"/>
              <w:left w:val="single" w:sz="4" w:space="0" w:color="auto"/>
              <w:bottom w:val="single" w:sz="4" w:space="0" w:color="auto"/>
              <w:right w:val="single" w:sz="4" w:space="0" w:color="auto"/>
            </w:tcBorders>
            <w:vAlign w:val="center"/>
            <w:hideMark/>
          </w:tcPr>
          <w:p w:rsidR="00BB5C68" w:rsidRPr="00BB5C68" w:rsidRDefault="00BB5C68" w:rsidP="00BB5C68">
            <w:pPr>
              <w:rPr>
                <w:rFonts w:ascii="Times New Roman" w:hAnsi="Times New Roman" w:cs="Times New Roman"/>
                <w:b/>
                <w:bCs/>
                <w:color w:val="000000"/>
                <w:sz w:val="24"/>
                <w:szCs w:val="24"/>
              </w:rPr>
            </w:pPr>
            <w:r w:rsidRPr="00BB5C68">
              <w:rPr>
                <w:rFonts w:ascii="Times New Roman" w:hAnsi="Times New Roman" w:cs="Times New Roman"/>
                <w:b/>
                <w:bCs/>
                <w:color w:val="000000"/>
                <w:sz w:val="24"/>
                <w:szCs w:val="24"/>
              </w:rPr>
              <w:t>Испытание и продувка газопроводов</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112</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60</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Очистка полости трубопровода продувкой воздухом, номинальный диаметр газопровода: 50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0,279</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113</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61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Пневматическое испытание газопроводов</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0,279</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114</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62</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Очистка металлическими щетками поверхности трубопроводов номинальным диаметром: до 50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стык</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7</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115</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63</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Рентгенографический контроль трубопровода через две стенки, номинальный диаметр трубопровода: до 50, толщина стенки до 5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снимок</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7</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116</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64</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Монтаж инвентарного узла для очистки и испытания газопровода, номинальный диаметр газопровода: 50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узел</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1</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117</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65</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Выдержка под давлением до 0,6 МПа при испытании на прочность и герметичность участка газопровода номинальным диаметром: 50-300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участок</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1</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118</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66</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Контрольные испытания и </w:t>
            </w:r>
            <w:proofErr w:type="spellStart"/>
            <w:r w:rsidRPr="00BB5C68">
              <w:rPr>
                <w:rFonts w:ascii="Times New Roman" w:hAnsi="Times New Roman" w:cs="Times New Roman"/>
                <w:color w:val="000000"/>
                <w:sz w:val="24"/>
                <w:szCs w:val="24"/>
              </w:rPr>
              <w:t>опрессовка</w:t>
            </w:r>
            <w:proofErr w:type="spellEnd"/>
            <w:r w:rsidRPr="00BB5C68">
              <w:rPr>
                <w:rFonts w:ascii="Times New Roman" w:hAnsi="Times New Roman" w:cs="Times New Roman"/>
                <w:color w:val="000000"/>
                <w:sz w:val="24"/>
                <w:szCs w:val="24"/>
              </w:rPr>
              <w:t xml:space="preserve"> запорной арматуры и газопроводов перед проведением пусконаладочных работ пунктов редуцирования газа с расходом газа: до 15000 м3/час</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1</w:t>
            </w:r>
          </w:p>
        </w:tc>
      </w:tr>
      <w:tr w:rsidR="00BB5C68" w:rsidRPr="00BB5C68" w:rsidTr="00BB5C68">
        <w:trPr>
          <w:trHeight w:val="300"/>
        </w:trPr>
        <w:tc>
          <w:tcPr>
            <w:tcW w:w="10490" w:type="dxa"/>
            <w:gridSpan w:val="5"/>
            <w:tcBorders>
              <w:top w:val="single" w:sz="4" w:space="0" w:color="auto"/>
              <w:left w:val="single" w:sz="4" w:space="0" w:color="auto"/>
              <w:bottom w:val="single" w:sz="4" w:space="0" w:color="auto"/>
              <w:right w:val="single" w:sz="4" w:space="0" w:color="auto"/>
            </w:tcBorders>
            <w:vAlign w:val="center"/>
            <w:hideMark/>
          </w:tcPr>
          <w:p w:rsidR="00BB5C68" w:rsidRPr="00BB5C68" w:rsidRDefault="00BB5C68" w:rsidP="00BB5C68">
            <w:pPr>
              <w:rPr>
                <w:rFonts w:ascii="Times New Roman" w:hAnsi="Times New Roman" w:cs="Times New Roman"/>
                <w:b/>
                <w:bCs/>
                <w:color w:val="000000"/>
                <w:sz w:val="24"/>
                <w:szCs w:val="24"/>
              </w:rPr>
            </w:pPr>
            <w:r w:rsidRPr="00BB5C68">
              <w:rPr>
                <w:rFonts w:ascii="Times New Roman" w:hAnsi="Times New Roman" w:cs="Times New Roman"/>
                <w:b/>
                <w:bCs/>
                <w:color w:val="000000"/>
                <w:sz w:val="24"/>
                <w:szCs w:val="24"/>
              </w:rPr>
              <w:t>Раздел 3. Заземляющее устройство</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119</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67</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Разработка траншей экскаватором «обратная лопата» с ковшом вместимостью 0,25 м3, группа грунтов: 2</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1000 м3</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0,0052</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120</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68</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Заземлитель вертикальный из угловой стали размером: 50х50х5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10 </w:t>
            </w: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0,3</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121</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68.1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Уголок стальной горячекатаный равнополочный, марки стали Ст3сп, Ст3пс, ширина полок 35-56 мм, толщина полки 3-5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т</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0,03393</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122</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69</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Заземлитель горизонтальный из стали: полосовой сечением 160 мм</w:t>
            </w:r>
            <w:proofErr w:type="gramStart"/>
            <w:r w:rsidRPr="00BB5C68">
              <w:rPr>
                <w:rFonts w:ascii="Times New Roman" w:hAnsi="Times New Roman" w:cs="Times New Roman"/>
                <w:color w:val="000000"/>
                <w:sz w:val="24"/>
                <w:szCs w:val="24"/>
              </w:rPr>
              <w:t>2</w:t>
            </w:r>
            <w:proofErr w:type="gramEnd"/>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0,13</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123</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69.1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Прокат стальной горячекатаный полосовой, марки стали Ст3сп, Ст3пс, размеры 40х5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т</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0,02093</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124</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70</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Засыпка вручную траншей, пазух котлованов и ям, группа грунтов: 1</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м3</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0,0052</w:t>
            </w:r>
          </w:p>
        </w:tc>
      </w:tr>
      <w:tr w:rsidR="00BB5C68" w:rsidRPr="00BB5C68" w:rsidTr="00BB5C68">
        <w:trPr>
          <w:trHeight w:val="300"/>
        </w:trPr>
        <w:tc>
          <w:tcPr>
            <w:tcW w:w="10490" w:type="dxa"/>
            <w:gridSpan w:val="5"/>
            <w:tcBorders>
              <w:top w:val="single" w:sz="4" w:space="0" w:color="auto"/>
              <w:left w:val="single" w:sz="4" w:space="0" w:color="auto"/>
              <w:bottom w:val="single" w:sz="4" w:space="0" w:color="auto"/>
              <w:right w:val="single" w:sz="4" w:space="0" w:color="auto"/>
            </w:tcBorders>
            <w:vAlign w:val="center"/>
            <w:hideMark/>
          </w:tcPr>
          <w:p w:rsidR="00BB5C68" w:rsidRPr="00BB5C68" w:rsidRDefault="00BB5C68" w:rsidP="00BB5C68">
            <w:pPr>
              <w:rPr>
                <w:rFonts w:ascii="Times New Roman" w:hAnsi="Times New Roman" w:cs="Times New Roman"/>
                <w:b/>
                <w:bCs/>
                <w:color w:val="000000"/>
                <w:sz w:val="24"/>
                <w:szCs w:val="24"/>
              </w:rPr>
            </w:pPr>
            <w:r w:rsidRPr="00BB5C68">
              <w:rPr>
                <w:rFonts w:ascii="Times New Roman" w:hAnsi="Times New Roman" w:cs="Times New Roman"/>
                <w:b/>
                <w:bCs/>
                <w:color w:val="000000"/>
                <w:sz w:val="24"/>
                <w:szCs w:val="24"/>
              </w:rPr>
              <w:t>Раздел 4. Пуско-наладочные работы</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125</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71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Измерение сопротивления растеканию тока: заземлителя</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измерение</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1</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126</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72</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Проверка наличия цепи между заземлителями и заземленными элементами</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измерений</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0,01</w:t>
            </w:r>
          </w:p>
        </w:tc>
      </w:tr>
      <w:tr w:rsidR="00BB5C68" w:rsidRPr="00BB5C68" w:rsidTr="00BB5C68">
        <w:trPr>
          <w:trHeight w:val="300"/>
        </w:trPr>
        <w:tc>
          <w:tcPr>
            <w:tcW w:w="10490" w:type="dxa"/>
            <w:gridSpan w:val="5"/>
            <w:tcBorders>
              <w:top w:val="single" w:sz="4" w:space="0" w:color="auto"/>
              <w:left w:val="single" w:sz="4" w:space="0" w:color="auto"/>
              <w:bottom w:val="single" w:sz="4" w:space="0" w:color="auto"/>
              <w:right w:val="single" w:sz="4" w:space="0" w:color="auto"/>
            </w:tcBorders>
            <w:vAlign w:val="center"/>
            <w:hideMark/>
          </w:tcPr>
          <w:p w:rsidR="00BB5C68" w:rsidRPr="00BB5C68" w:rsidRDefault="00BB5C68" w:rsidP="00BB5C68">
            <w:pPr>
              <w:rPr>
                <w:rFonts w:ascii="Times New Roman" w:hAnsi="Times New Roman" w:cs="Times New Roman"/>
                <w:b/>
                <w:bCs/>
                <w:color w:val="000000"/>
                <w:sz w:val="24"/>
                <w:szCs w:val="24"/>
              </w:rPr>
            </w:pPr>
            <w:r w:rsidRPr="00BB5C68">
              <w:rPr>
                <w:rFonts w:ascii="Times New Roman" w:hAnsi="Times New Roman" w:cs="Times New Roman"/>
                <w:b/>
                <w:bCs/>
                <w:color w:val="000000"/>
                <w:sz w:val="24"/>
                <w:szCs w:val="24"/>
              </w:rPr>
              <w:t>Раздел 5. Наружное освещение</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127</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73</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Прожектор, отдельно устанавливаемый на стальной конструкции: на крыше здания, с лампой мощностью 500 Вт</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100 </w:t>
            </w: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0,04</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128</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73.1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Прожектор СДО 06-50 светодиодный черный IP65 4000K IEK СДО-06 LPDO601-50-40-K02</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4</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129</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74</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Затягивание провода в проложенные трубы и металлические рукава первого одножильного или многожильного в общей оплетке, суммарное сечение: до 16 мм</w:t>
            </w:r>
            <w:proofErr w:type="gramStart"/>
            <w:r w:rsidRPr="00BB5C68">
              <w:rPr>
                <w:rFonts w:ascii="Times New Roman" w:hAnsi="Times New Roman" w:cs="Times New Roman"/>
                <w:color w:val="000000"/>
                <w:sz w:val="24"/>
                <w:szCs w:val="24"/>
              </w:rPr>
              <w:t>2</w:t>
            </w:r>
            <w:proofErr w:type="gramEnd"/>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0,26</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130</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74.1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Кабель силовой с медными жилами ВВГнг(A)-LS 3х1,5ок(N, PE)-660</w:t>
            </w:r>
            <w:r w:rsidRPr="00BB5C68">
              <w:rPr>
                <w:rFonts w:ascii="Times New Roman" w:hAnsi="Times New Roman" w:cs="Times New Roman"/>
                <w:color w:val="000000"/>
                <w:sz w:val="24"/>
                <w:szCs w:val="24"/>
              </w:rPr>
              <w:br/>
              <w:t xml:space="preserve">с </w:t>
            </w:r>
            <w:proofErr w:type="spellStart"/>
            <w:r w:rsidRPr="00BB5C68">
              <w:rPr>
                <w:rFonts w:ascii="Times New Roman" w:hAnsi="Times New Roman" w:cs="Times New Roman"/>
                <w:color w:val="000000"/>
                <w:sz w:val="24"/>
                <w:szCs w:val="24"/>
              </w:rPr>
              <w:t>уч</w:t>
            </w:r>
            <w:proofErr w:type="gramStart"/>
            <w:r w:rsidRPr="00BB5C68">
              <w:rPr>
                <w:rFonts w:ascii="Times New Roman" w:hAnsi="Times New Roman" w:cs="Times New Roman"/>
                <w:color w:val="000000"/>
                <w:sz w:val="24"/>
                <w:szCs w:val="24"/>
              </w:rPr>
              <w:t>.н</w:t>
            </w:r>
            <w:proofErr w:type="gramEnd"/>
            <w:r w:rsidRPr="00BB5C68">
              <w:rPr>
                <w:rFonts w:ascii="Times New Roman" w:hAnsi="Times New Roman" w:cs="Times New Roman"/>
                <w:color w:val="000000"/>
                <w:sz w:val="24"/>
                <w:szCs w:val="24"/>
              </w:rPr>
              <w:t>ормы</w:t>
            </w:r>
            <w:proofErr w:type="spellEnd"/>
            <w:r w:rsidRPr="00BB5C68">
              <w:rPr>
                <w:rFonts w:ascii="Times New Roman" w:hAnsi="Times New Roman" w:cs="Times New Roman"/>
                <w:color w:val="000000"/>
                <w:sz w:val="24"/>
                <w:szCs w:val="24"/>
              </w:rPr>
              <w:t xml:space="preserve"> на отходы</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1000 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0,02652</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131</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75</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proofErr w:type="gramStart"/>
            <w:r w:rsidRPr="00BB5C68">
              <w:rPr>
                <w:rFonts w:ascii="Times New Roman" w:hAnsi="Times New Roman" w:cs="Times New Roman"/>
                <w:color w:val="000000"/>
                <w:sz w:val="24"/>
                <w:szCs w:val="24"/>
              </w:rPr>
              <w:t>Труба</w:t>
            </w:r>
            <w:proofErr w:type="gramEnd"/>
            <w:r w:rsidRPr="00BB5C68">
              <w:rPr>
                <w:rFonts w:ascii="Times New Roman" w:hAnsi="Times New Roman" w:cs="Times New Roman"/>
                <w:color w:val="000000"/>
                <w:sz w:val="24"/>
                <w:szCs w:val="24"/>
              </w:rPr>
              <w:t xml:space="preserve"> гофрированная ПВХ для защиты проводов и кабелей по установленным конструкциям, по стенам, колоннам, потолкам, основанию пола</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26</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132</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75.1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Трубы полиэтиленовые гибкие гофрированные легкие без протяжки, номинальный внутренний диаметр 20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26</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133</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75.2</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Клипса </w:t>
            </w:r>
            <w:proofErr w:type="gramStart"/>
            <w:r w:rsidRPr="00BB5C68">
              <w:rPr>
                <w:rFonts w:ascii="Times New Roman" w:hAnsi="Times New Roman" w:cs="Times New Roman"/>
                <w:color w:val="000000"/>
                <w:sz w:val="24"/>
                <w:szCs w:val="24"/>
              </w:rPr>
              <w:t>пластиковая</w:t>
            </w:r>
            <w:proofErr w:type="gramEnd"/>
            <w:r w:rsidRPr="00BB5C68">
              <w:rPr>
                <w:rFonts w:ascii="Times New Roman" w:hAnsi="Times New Roman" w:cs="Times New Roman"/>
                <w:color w:val="000000"/>
                <w:sz w:val="24"/>
                <w:szCs w:val="24"/>
              </w:rPr>
              <w:t xml:space="preserve"> для крепления гофрированных или гладких пластиковых труб, номинальный диаметр крепления 20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10 </w:t>
            </w: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1</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134</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76</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Коробка распределительная настенная на кабеле с пластмассовой оболочкой</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коробка</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1</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135</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76.1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Коробки </w:t>
            </w:r>
            <w:proofErr w:type="spellStart"/>
            <w:r w:rsidRPr="00BB5C68">
              <w:rPr>
                <w:rFonts w:ascii="Times New Roman" w:hAnsi="Times New Roman" w:cs="Times New Roman"/>
                <w:color w:val="000000"/>
                <w:sz w:val="24"/>
                <w:szCs w:val="24"/>
              </w:rPr>
              <w:t>разветвительные</w:t>
            </w:r>
            <w:proofErr w:type="spellEnd"/>
            <w:r w:rsidRPr="00BB5C68">
              <w:rPr>
                <w:rFonts w:ascii="Times New Roman" w:hAnsi="Times New Roman" w:cs="Times New Roman"/>
                <w:color w:val="000000"/>
                <w:sz w:val="24"/>
                <w:szCs w:val="24"/>
              </w:rPr>
              <w:t xml:space="preserve"> для открытой проводки, размеры 80х80х40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10 </w:t>
            </w: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0,1</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136</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77</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Выключатель: одноклавишный </w:t>
            </w:r>
            <w:proofErr w:type="spellStart"/>
            <w:r w:rsidRPr="00BB5C68">
              <w:rPr>
                <w:rFonts w:ascii="Times New Roman" w:hAnsi="Times New Roman" w:cs="Times New Roman"/>
                <w:color w:val="000000"/>
                <w:sz w:val="24"/>
                <w:szCs w:val="24"/>
              </w:rPr>
              <w:t>неутопленного</w:t>
            </w:r>
            <w:proofErr w:type="spellEnd"/>
            <w:r w:rsidRPr="00BB5C68">
              <w:rPr>
                <w:rFonts w:ascii="Times New Roman" w:hAnsi="Times New Roman" w:cs="Times New Roman"/>
                <w:color w:val="000000"/>
                <w:sz w:val="24"/>
                <w:szCs w:val="24"/>
              </w:rPr>
              <w:t xml:space="preserve"> типа при открытой проводке</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100 </w:t>
            </w: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0,01</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137</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77.1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Выключатель открытого монтажа, одноклавишный, с индикатором, 10</w:t>
            </w:r>
            <w:proofErr w:type="gramStart"/>
            <w:r w:rsidRPr="00BB5C68">
              <w:rPr>
                <w:rFonts w:ascii="Times New Roman" w:hAnsi="Times New Roman" w:cs="Times New Roman"/>
                <w:color w:val="000000"/>
                <w:sz w:val="24"/>
                <w:szCs w:val="24"/>
              </w:rPr>
              <w:t xml:space="preserve"> А</w:t>
            </w:r>
            <w:proofErr w:type="gramEnd"/>
            <w:r w:rsidRPr="00BB5C68">
              <w:rPr>
                <w:rFonts w:ascii="Times New Roman" w:hAnsi="Times New Roman" w:cs="Times New Roman"/>
                <w:color w:val="000000"/>
                <w:sz w:val="24"/>
                <w:szCs w:val="24"/>
              </w:rPr>
              <w:t>, цвет белый, IP54</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1</w:t>
            </w:r>
          </w:p>
        </w:tc>
      </w:tr>
      <w:tr w:rsidR="00BB5C68" w:rsidRPr="00BB5C68" w:rsidTr="00BB5C68">
        <w:trPr>
          <w:trHeight w:val="300"/>
        </w:trPr>
        <w:tc>
          <w:tcPr>
            <w:tcW w:w="10490" w:type="dxa"/>
            <w:gridSpan w:val="5"/>
            <w:tcBorders>
              <w:top w:val="single" w:sz="4" w:space="0" w:color="auto"/>
              <w:left w:val="single" w:sz="4" w:space="0" w:color="auto"/>
              <w:bottom w:val="single" w:sz="4" w:space="0" w:color="auto"/>
              <w:right w:val="single" w:sz="4" w:space="0" w:color="auto"/>
            </w:tcBorders>
            <w:vAlign w:val="center"/>
            <w:hideMark/>
          </w:tcPr>
          <w:p w:rsidR="00BB5C68" w:rsidRPr="00BB5C68" w:rsidRDefault="00BB5C68" w:rsidP="00BB5C68">
            <w:pPr>
              <w:rPr>
                <w:rFonts w:ascii="Times New Roman" w:hAnsi="Times New Roman" w:cs="Times New Roman"/>
                <w:b/>
                <w:bCs/>
                <w:color w:val="000000"/>
                <w:sz w:val="24"/>
                <w:szCs w:val="24"/>
              </w:rPr>
            </w:pPr>
            <w:r w:rsidRPr="00BB5C68">
              <w:rPr>
                <w:rFonts w:ascii="Times New Roman" w:hAnsi="Times New Roman" w:cs="Times New Roman"/>
                <w:b/>
                <w:bCs/>
                <w:color w:val="000000"/>
                <w:sz w:val="24"/>
                <w:szCs w:val="24"/>
              </w:rPr>
              <w:t>Раздел 6. Земляные работы для электроснабжения</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138</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78</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Разработка грунта вручную в траншеях глубиной до 2 м без креплений с откосами, группа грунтов: 2</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м3</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0,050676</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139</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79</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Устройство постели при одном кабеле в траншее</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0,1</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140</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79.1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Песок природный для строительных работ I класс, средний</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м3</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0,31</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141</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80</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Засыпка вручную траншей, пазух котлованов и ям, группа грунтов: 1</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м3</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0,0479</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142</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80.1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Песок природный для строительных работ I класс, средний</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м3</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0,45</w:t>
            </w:r>
          </w:p>
        </w:tc>
      </w:tr>
      <w:tr w:rsidR="00BB5C68" w:rsidRPr="00BB5C68" w:rsidTr="00BB5C68">
        <w:trPr>
          <w:trHeight w:val="300"/>
        </w:trPr>
        <w:tc>
          <w:tcPr>
            <w:tcW w:w="10490" w:type="dxa"/>
            <w:gridSpan w:val="5"/>
            <w:tcBorders>
              <w:top w:val="single" w:sz="4" w:space="0" w:color="auto"/>
              <w:left w:val="single" w:sz="4" w:space="0" w:color="auto"/>
              <w:bottom w:val="single" w:sz="4" w:space="0" w:color="auto"/>
              <w:right w:val="single" w:sz="4" w:space="0" w:color="auto"/>
            </w:tcBorders>
            <w:vAlign w:val="center"/>
            <w:hideMark/>
          </w:tcPr>
          <w:p w:rsidR="00BB5C68" w:rsidRPr="00BB5C68" w:rsidRDefault="00BB5C68" w:rsidP="00BB5C68">
            <w:pPr>
              <w:rPr>
                <w:rFonts w:ascii="Times New Roman" w:hAnsi="Times New Roman" w:cs="Times New Roman"/>
                <w:b/>
                <w:bCs/>
                <w:color w:val="000000"/>
                <w:sz w:val="24"/>
                <w:szCs w:val="24"/>
              </w:rPr>
            </w:pPr>
            <w:r w:rsidRPr="00BB5C68">
              <w:rPr>
                <w:rFonts w:ascii="Times New Roman" w:hAnsi="Times New Roman" w:cs="Times New Roman"/>
                <w:b/>
                <w:bCs/>
                <w:color w:val="000000"/>
                <w:sz w:val="24"/>
                <w:szCs w:val="24"/>
              </w:rPr>
              <w:t>Раздел 7. Электроснабжение</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143</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81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Затягивание провода в проложенные трубы и металлические рукава первого одножильного или многожильного в общей оплетке, суммарное сечение: до 16 мм</w:t>
            </w:r>
            <w:proofErr w:type="gramStart"/>
            <w:r w:rsidRPr="00BB5C68">
              <w:rPr>
                <w:rFonts w:ascii="Times New Roman" w:hAnsi="Times New Roman" w:cs="Times New Roman"/>
                <w:color w:val="000000"/>
                <w:sz w:val="24"/>
                <w:szCs w:val="24"/>
              </w:rPr>
              <w:t>2</w:t>
            </w:r>
            <w:proofErr w:type="gramEnd"/>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0,15</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144</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81.1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Трубы полиэтиленовые дренажные гофрированные, диаметр 63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15</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145</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82</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Прокладка труб гофрированных ПВХ в земле для защиты одного кабеля диаметром: 63 мм</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0,135</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146</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83</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proofErr w:type="gramStart"/>
            <w:r w:rsidRPr="00BB5C68">
              <w:rPr>
                <w:rFonts w:ascii="Times New Roman" w:hAnsi="Times New Roman" w:cs="Times New Roman"/>
                <w:color w:val="000000"/>
                <w:sz w:val="24"/>
                <w:szCs w:val="24"/>
              </w:rPr>
              <w:t>Труба</w:t>
            </w:r>
            <w:proofErr w:type="gramEnd"/>
            <w:r w:rsidRPr="00BB5C68">
              <w:rPr>
                <w:rFonts w:ascii="Times New Roman" w:hAnsi="Times New Roman" w:cs="Times New Roman"/>
                <w:color w:val="000000"/>
                <w:sz w:val="24"/>
                <w:szCs w:val="24"/>
              </w:rPr>
              <w:t xml:space="preserve"> гофрированная ПВХ для защиты проводов и кабелей по установленным конструкциям, по стенам, колоннам, потолкам, основанию пола</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0,015</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147</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84</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Кабель до 35 </w:t>
            </w:r>
            <w:proofErr w:type="spellStart"/>
            <w:r w:rsidRPr="00BB5C68">
              <w:rPr>
                <w:rFonts w:ascii="Times New Roman" w:hAnsi="Times New Roman" w:cs="Times New Roman"/>
                <w:color w:val="000000"/>
                <w:sz w:val="24"/>
                <w:szCs w:val="24"/>
              </w:rPr>
              <w:t>кВ</w:t>
            </w:r>
            <w:proofErr w:type="spellEnd"/>
            <w:r w:rsidRPr="00BB5C68">
              <w:rPr>
                <w:rFonts w:ascii="Times New Roman" w:hAnsi="Times New Roman" w:cs="Times New Roman"/>
                <w:color w:val="000000"/>
                <w:sz w:val="24"/>
                <w:szCs w:val="24"/>
              </w:rPr>
              <w:t xml:space="preserve"> в проложенных трубах, блоках и коробах, масса 1 м кабеля: до 1 кг</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 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0,15</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148</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85</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 xml:space="preserve">Кабель силовой с медными жилами </w:t>
            </w:r>
            <w:proofErr w:type="spellStart"/>
            <w:r w:rsidRPr="00BB5C68">
              <w:rPr>
                <w:rFonts w:ascii="Times New Roman" w:hAnsi="Times New Roman" w:cs="Times New Roman"/>
                <w:color w:val="000000"/>
                <w:sz w:val="24"/>
                <w:szCs w:val="24"/>
              </w:rPr>
              <w:t>ВБШвнг</w:t>
            </w:r>
            <w:proofErr w:type="spellEnd"/>
            <w:r w:rsidRPr="00BB5C68">
              <w:rPr>
                <w:rFonts w:ascii="Times New Roman" w:hAnsi="Times New Roman" w:cs="Times New Roman"/>
                <w:color w:val="000000"/>
                <w:sz w:val="24"/>
                <w:szCs w:val="24"/>
              </w:rPr>
              <w:t>(A)-LS 4х10ок(N)-1000</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1000 м</w:t>
            </w:r>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0,015</w:t>
            </w:r>
          </w:p>
        </w:tc>
      </w:tr>
      <w:tr w:rsidR="00BB5C68" w:rsidRPr="00BB5C68" w:rsidTr="00BB5C68">
        <w:trPr>
          <w:trHeight w:val="45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149</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86</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Автомат одно-, двух-, трехполюсный, устанавливаемый на конструкции: на стене или колонне, на ток до 100</w:t>
            </w:r>
            <w:proofErr w:type="gramStart"/>
            <w:r w:rsidRPr="00BB5C68">
              <w:rPr>
                <w:rFonts w:ascii="Times New Roman" w:hAnsi="Times New Roman" w:cs="Times New Roman"/>
                <w:color w:val="000000"/>
                <w:sz w:val="24"/>
                <w:szCs w:val="24"/>
              </w:rPr>
              <w:t xml:space="preserve"> А</w:t>
            </w:r>
            <w:proofErr w:type="gramEnd"/>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1</w:t>
            </w:r>
          </w:p>
        </w:tc>
      </w:tr>
      <w:tr w:rsidR="00BB5C68" w:rsidRPr="00BB5C68" w:rsidTr="00BB5C68">
        <w:trPr>
          <w:trHeight w:val="300"/>
        </w:trPr>
        <w:tc>
          <w:tcPr>
            <w:tcW w:w="709" w:type="dxa"/>
            <w:tcBorders>
              <w:top w:val="nil"/>
              <w:left w:val="single" w:sz="4" w:space="0" w:color="auto"/>
              <w:bottom w:val="single" w:sz="4" w:space="0" w:color="auto"/>
              <w:right w:val="single" w:sz="4" w:space="0" w:color="auto"/>
            </w:tcBorders>
            <w:noWrap/>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150</w:t>
            </w:r>
          </w:p>
        </w:tc>
        <w:tc>
          <w:tcPr>
            <w:tcW w:w="709"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r w:rsidRPr="00BB5C68">
              <w:rPr>
                <w:rFonts w:ascii="Times New Roman" w:hAnsi="Times New Roman" w:cs="Times New Roman"/>
                <w:color w:val="000000"/>
                <w:sz w:val="24"/>
                <w:szCs w:val="24"/>
              </w:rPr>
              <w:t>86.1</w:t>
            </w:r>
          </w:p>
        </w:tc>
        <w:tc>
          <w:tcPr>
            <w:tcW w:w="6379" w:type="dxa"/>
            <w:tcBorders>
              <w:top w:val="nil"/>
              <w:left w:val="nil"/>
              <w:bottom w:val="single" w:sz="4" w:space="0" w:color="auto"/>
              <w:right w:val="single" w:sz="4" w:space="0" w:color="auto"/>
            </w:tcBorders>
            <w:hideMark/>
          </w:tcPr>
          <w:p w:rsidR="00BB5C68" w:rsidRPr="00BB5C68" w:rsidRDefault="00BB5C68" w:rsidP="00BB5C68">
            <w:pPr>
              <w:rPr>
                <w:rFonts w:ascii="Times New Roman" w:hAnsi="Times New Roman" w:cs="Times New Roman"/>
                <w:color w:val="000000"/>
                <w:sz w:val="24"/>
                <w:szCs w:val="24"/>
              </w:rPr>
            </w:pPr>
            <w:r w:rsidRPr="00BB5C68">
              <w:rPr>
                <w:rFonts w:ascii="Times New Roman" w:hAnsi="Times New Roman" w:cs="Times New Roman"/>
                <w:color w:val="000000"/>
                <w:sz w:val="24"/>
                <w:szCs w:val="24"/>
              </w:rPr>
              <w:t>Выключатель автоматический 3P, 40</w:t>
            </w:r>
            <w:proofErr w:type="gramStart"/>
            <w:r w:rsidRPr="00BB5C68">
              <w:rPr>
                <w:rFonts w:ascii="Times New Roman" w:hAnsi="Times New Roman" w:cs="Times New Roman"/>
                <w:color w:val="000000"/>
                <w:sz w:val="24"/>
                <w:szCs w:val="24"/>
              </w:rPr>
              <w:t xml:space="preserve"> А</w:t>
            </w:r>
            <w:proofErr w:type="gramEnd"/>
            <w:r w:rsidRPr="00BB5C68">
              <w:rPr>
                <w:rFonts w:ascii="Times New Roman" w:hAnsi="Times New Roman" w:cs="Times New Roman"/>
                <w:color w:val="000000"/>
                <w:sz w:val="24"/>
                <w:szCs w:val="24"/>
              </w:rPr>
              <w:t>, 4,5 кА, характеристика D</w:t>
            </w:r>
          </w:p>
        </w:tc>
        <w:tc>
          <w:tcPr>
            <w:tcW w:w="1417" w:type="dxa"/>
            <w:tcBorders>
              <w:top w:val="nil"/>
              <w:left w:val="nil"/>
              <w:bottom w:val="single" w:sz="4" w:space="0" w:color="auto"/>
              <w:right w:val="single" w:sz="4" w:space="0" w:color="auto"/>
            </w:tcBorders>
            <w:hideMark/>
          </w:tcPr>
          <w:p w:rsidR="00BB5C68" w:rsidRPr="00BB5C68" w:rsidRDefault="00BB5C68" w:rsidP="00BB5C68">
            <w:pPr>
              <w:jc w:val="center"/>
              <w:rPr>
                <w:rFonts w:ascii="Times New Roman" w:hAnsi="Times New Roman" w:cs="Times New Roman"/>
                <w:color w:val="000000"/>
                <w:sz w:val="24"/>
                <w:szCs w:val="24"/>
              </w:rPr>
            </w:pPr>
            <w:proofErr w:type="spellStart"/>
            <w:proofErr w:type="gramStart"/>
            <w:r w:rsidRPr="00BB5C68">
              <w:rPr>
                <w:rFonts w:ascii="Times New Roman" w:hAnsi="Times New Roman" w:cs="Times New Roman"/>
                <w:color w:val="000000"/>
                <w:sz w:val="24"/>
                <w:szCs w:val="24"/>
              </w:rPr>
              <w:t>шт</w:t>
            </w:r>
            <w:proofErr w:type="spellEnd"/>
            <w:proofErr w:type="gramEnd"/>
          </w:p>
        </w:tc>
        <w:tc>
          <w:tcPr>
            <w:tcW w:w="1276" w:type="dxa"/>
            <w:tcBorders>
              <w:top w:val="nil"/>
              <w:left w:val="nil"/>
              <w:bottom w:val="single" w:sz="4" w:space="0" w:color="auto"/>
              <w:right w:val="single" w:sz="4" w:space="0" w:color="auto"/>
            </w:tcBorders>
            <w:hideMark/>
          </w:tcPr>
          <w:p w:rsidR="00BB5C68" w:rsidRPr="00BB5C68" w:rsidRDefault="00BB5C68" w:rsidP="00BB5C68">
            <w:pPr>
              <w:jc w:val="right"/>
              <w:rPr>
                <w:rFonts w:ascii="Times New Roman" w:hAnsi="Times New Roman" w:cs="Times New Roman"/>
                <w:color w:val="000000"/>
                <w:sz w:val="24"/>
                <w:szCs w:val="24"/>
              </w:rPr>
            </w:pPr>
            <w:r w:rsidRPr="00BB5C68">
              <w:rPr>
                <w:rFonts w:ascii="Times New Roman" w:hAnsi="Times New Roman" w:cs="Times New Roman"/>
                <w:color w:val="000000"/>
                <w:sz w:val="24"/>
                <w:szCs w:val="24"/>
              </w:rPr>
              <w:t>1</w:t>
            </w:r>
          </w:p>
        </w:tc>
      </w:tr>
    </w:tbl>
    <w:p w:rsidR="00D42115" w:rsidRPr="00D42115" w:rsidRDefault="00D42115" w:rsidP="00D42115">
      <w:pPr>
        <w:tabs>
          <w:tab w:val="left" w:pos="1156"/>
          <w:tab w:val="left" w:pos="1287"/>
        </w:tabs>
        <w:rPr>
          <w:rFonts w:ascii="Times New Roman" w:hAnsi="Times New Roman" w:cs="Times New Roman"/>
          <w:bCs/>
          <w:u w:val="single"/>
        </w:rPr>
      </w:pPr>
    </w:p>
    <w:p w:rsidR="00D42115" w:rsidRDefault="00D42115" w:rsidP="0073701B">
      <w:pPr>
        <w:autoSpaceDE w:val="0"/>
        <w:autoSpaceDN w:val="0"/>
        <w:adjustRightInd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Генеральный директ</w:t>
      </w:r>
      <w:r w:rsidR="0073701B">
        <w:rPr>
          <w:rFonts w:ascii="Times New Roman" w:eastAsia="Calibri" w:hAnsi="Times New Roman" w:cs="Times New Roman"/>
          <w:b/>
          <w:color w:val="000000"/>
        </w:rPr>
        <w:t>ор</w:t>
      </w:r>
    </w:p>
    <w:p w:rsidR="00D42115" w:rsidRDefault="00D42115" w:rsidP="0073701B">
      <w:pPr>
        <w:autoSpaceDE w:val="0"/>
        <w:autoSpaceDN w:val="0"/>
        <w:adjustRightInd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АО «</w:t>
      </w:r>
      <w:proofErr w:type="spellStart"/>
      <w:r>
        <w:rPr>
          <w:rFonts w:ascii="Times New Roman" w:eastAsia="Calibri" w:hAnsi="Times New Roman" w:cs="Times New Roman"/>
          <w:b/>
          <w:color w:val="000000"/>
        </w:rPr>
        <w:t>Выборгтеплоэнерго</w:t>
      </w:r>
      <w:proofErr w:type="spellEnd"/>
      <w:r>
        <w:rPr>
          <w:rFonts w:ascii="Times New Roman" w:eastAsia="Calibri" w:hAnsi="Times New Roman" w:cs="Times New Roman"/>
          <w:b/>
          <w:color w:val="000000"/>
        </w:rPr>
        <w:t>»</w:t>
      </w:r>
    </w:p>
    <w:p w:rsidR="0073701B" w:rsidRDefault="0073701B" w:rsidP="0073701B">
      <w:pPr>
        <w:autoSpaceDE w:val="0"/>
        <w:autoSpaceDN w:val="0"/>
        <w:adjustRightInd w:val="0"/>
        <w:spacing w:after="0" w:line="240" w:lineRule="auto"/>
        <w:rPr>
          <w:rFonts w:ascii="Times New Roman" w:eastAsia="Calibri" w:hAnsi="Times New Roman" w:cs="Times New Roman"/>
          <w:b/>
          <w:color w:val="000000"/>
        </w:rPr>
      </w:pPr>
    </w:p>
    <w:p w:rsidR="0073701B" w:rsidRPr="00D42115" w:rsidRDefault="0073701B" w:rsidP="0073701B">
      <w:pPr>
        <w:autoSpaceDE w:val="0"/>
        <w:autoSpaceDN w:val="0"/>
        <w:adjustRightInd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____________А.В. Кривонос</w:t>
      </w:r>
    </w:p>
    <w:sectPr w:rsidR="0073701B" w:rsidRPr="00D42115"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C8A" w:rsidRDefault="00043C8A" w:rsidP="00BF1FAD">
      <w:pPr>
        <w:spacing w:after="0" w:line="240" w:lineRule="auto"/>
      </w:pPr>
      <w:r>
        <w:separator/>
      </w:r>
    </w:p>
  </w:endnote>
  <w:endnote w:type="continuationSeparator" w:id="0">
    <w:p w:rsidR="00043C8A" w:rsidRDefault="00043C8A"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OSTtypeB">
    <w:altName w:val="MS Mincho"/>
    <w:panose1 w:val="00000000000000000000"/>
    <w:charset w:val="80"/>
    <w:family w:val="auto"/>
    <w:notTrueType/>
    <w:pitch w:val="default"/>
    <w:sig w:usb0="00000201" w:usb1="08070000" w:usb2="00000010" w:usb3="00000000" w:csb0="0002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C8A" w:rsidRDefault="00043C8A" w:rsidP="00BF1FAD">
      <w:pPr>
        <w:spacing w:after="0" w:line="240" w:lineRule="auto"/>
      </w:pPr>
      <w:r>
        <w:separator/>
      </w:r>
    </w:p>
  </w:footnote>
  <w:footnote w:type="continuationSeparator" w:id="0">
    <w:p w:rsidR="00043C8A" w:rsidRDefault="00043C8A" w:rsidP="00BF1FAD">
      <w:pPr>
        <w:spacing w:after="0" w:line="240" w:lineRule="auto"/>
      </w:pPr>
      <w:r>
        <w:continuationSeparator/>
      </w:r>
    </w:p>
  </w:footnote>
  <w:footnote w:id="1">
    <w:p w:rsidR="00043C8A" w:rsidRDefault="00043C8A" w:rsidP="00EE42F2">
      <w:pPr>
        <w:pStyle w:val="aff6"/>
        <w:rPr>
          <w:rFonts w:ascii="Times New Roman" w:hAnsi="Times New Roman"/>
          <w:sz w:val="18"/>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6E649A1"/>
    <w:multiLevelType w:val="multilevel"/>
    <w:tmpl w:val="75A8193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F401086"/>
    <w:multiLevelType w:val="hybridMultilevel"/>
    <w:tmpl w:val="2A148FB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9">
    <w:nsid w:val="26360C29"/>
    <w:multiLevelType w:val="hybridMultilevel"/>
    <w:tmpl w:val="5C081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341D36"/>
    <w:multiLevelType w:val="hybridMultilevel"/>
    <w:tmpl w:val="9158537A"/>
    <w:lvl w:ilvl="0" w:tplc="FD926CAC">
      <w:start w:val="7"/>
      <w:numFmt w:val="decimal"/>
      <w:lvlText w:val="%1."/>
      <w:lvlJc w:val="left"/>
      <w:pPr>
        <w:ind w:left="394" w:hanging="360"/>
      </w:pPr>
    </w:lvl>
    <w:lvl w:ilvl="1" w:tplc="04190019">
      <w:start w:val="1"/>
      <w:numFmt w:val="lowerLetter"/>
      <w:lvlText w:val="%2."/>
      <w:lvlJc w:val="left"/>
      <w:pPr>
        <w:ind w:left="1114" w:hanging="360"/>
      </w:pPr>
    </w:lvl>
    <w:lvl w:ilvl="2" w:tplc="0419001B">
      <w:start w:val="1"/>
      <w:numFmt w:val="lowerRoman"/>
      <w:lvlText w:val="%3."/>
      <w:lvlJc w:val="right"/>
      <w:pPr>
        <w:ind w:left="1834" w:hanging="180"/>
      </w:pPr>
    </w:lvl>
    <w:lvl w:ilvl="3" w:tplc="0419000F">
      <w:start w:val="1"/>
      <w:numFmt w:val="decimal"/>
      <w:lvlText w:val="%4."/>
      <w:lvlJc w:val="left"/>
      <w:pPr>
        <w:ind w:left="2554" w:hanging="360"/>
      </w:pPr>
    </w:lvl>
    <w:lvl w:ilvl="4" w:tplc="04190019">
      <w:start w:val="1"/>
      <w:numFmt w:val="lowerLetter"/>
      <w:lvlText w:val="%5."/>
      <w:lvlJc w:val="left"/>
      <w:pPr>
        <w:ind w:left="3274" w:hanging="360"/>
      </w:pPr>
    </w:lvl>
    <w:lvl w:ilvl="5" w:tplc="0419001B">
      <w:start w:val="1"/>
      <w:numFmt w:val="lowerRoman"/>
      <w:lvlText w:val="%6."/>
      <w:lvlJc w:val="right"/>
      <w:pPr>
        <w:ind w:left="3994" w:hanging="180"/>
      </w:pPr>
    </w:lvl>
    <w:lvl w:ilvl="6" w:tplc="0419000F">
      <w:start w:val="1"/>
      <w:numFmt w:val="decimal"/>
      <w:lvlText w:val="%7."/>
      <w:lvlJc w:val="left"/>
      <w:pPr>
        <w:ind w:left="4714" w:hanging="360"/>
      </w:pPr>
    </w:lvl>
    <w:lvl w:ilvl="7" w:tplc="04190019">
      <w:start w:val="1"/>
      <w:numFmt w:val="lowerLetter"/>
      <w:lvlText w:val="%8."/>
      <w:lvlJc w:val="left"/>
      <w:pPr>
        <w:ind w:left="5434" w:hanging="360"/>
      </w:pPr>
    </w:lvl>
    <w:lvl w:ilvl="8" w:tplc="0419001B">
      <w:start w:val="1"/>
      <w:numFmt w:val="lowerRoman"/>
      <w:lvlText w:val="%9."/>
      <w:lvlJc w:val="right"/>
      <w:pPr>
        <w:ind w:left="6154" w:hanging="180"/>
      </w:pPr>
    </w:lvl>
  </w:abstractNum>
  <w:abstractNum w:abstractNumId="11">
    <w:nsid w:val="30113DFF"/>
    <w:multiLevelType w:val="hybridMultilevel"/>
    <w:tmpl w:val="3F1455D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4">
    <w:nsid w:val="4A2C436E"/>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3B46CD7"/>
    <w:multiLevelType w:val="hybridMultilevel"/>
    <w:tmpl w:val="6A280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7">
    <w:nsid w:val="56042971"/>
    <w:multiLevelType w:val="hybridMultilevel"/>
    <w:tmpl w:val="51ACB808"/>
    <w:lvl w:ilvl="0" w:tplc="2B4A1964">
      <w:start w:val="1"/>
      <w:numFmt w:val="decimal"/>
      <w:lvlText w:val="%1."/>
      <w:lvlJc w:val="left"/>
      <w:pPr>
        <w:ind w:left="1740" w:hanging="360"/>
      </w:pPr>
    </w:lvl>
    <w:lvl w:ilvl="1" w:tplc="04190019">
      <w:start w:val="1"/>
      <w:numFmt w:val="lowerLetter"/>
      <w:lvlText w:val="%2."/>
      <w:lvlJc w:val="left"/>
      <w:pPr>
        <w:ind w:left="2460" w:hanging="360"/>
      </w:pPr>
    </w:lvl>
    <w:lvl w:ilvl="2" w:tplc="0419001B">
      <w:start w:val="1"/>
      <w:numFmt w:val="lowerRoman"/>
      <w:lvlText w:val="%3."/>
      <w:lvlJc w:val="right"/>
      <w:pPr>
        <w:ind w:left="3180" w:hanging="180"/>
      </w:pPr>
    </w:lvl>
    <w:lvl w:ilvl="3" w:tplc="0419000F">
      <w:start w:val="1"/>
      <w:numFmt w:val="decimal"/>
      <w:lvlText w:val="%4."/>
      <w:lvlJc w:val="left"/>
      <w:pPr>
        <w:ind w:left="3900" w:hanging="360"/>
      </w:pPr>
    </w:lvl>
    <w:lvl w:ilvl="4" w:tplc="04190019">
      <w:start w:val="1"/>
      <w:numFmt w:val="lowerLetter"/>
      <w:lvlText w:val="%5."/>
      <w:lvlJc w:val="left"/>
      <w:pPr>
        <w:ind w:left="4620" w:hanging="360"/>
      </w:pPr>
    </w:lvl>
    <w:lvl w:ilvl="5" w:tplc="0419001B">
      <w:start w:val="1"/>
      <w:numFmt w:val="lowerRoman"/>
      <w:lvlText w:val="%6."/>
      <w:lvlJc w:val="right"/>
      <w:pPr>
        <w:ind w:left="5340" w:hanging="180"/>
      </w:pPr>
    </w:lvl>
    <w:lvl w:ilvl="6" w:tplc="0419000F">
      <w:start w:val="1"/>
      <w:numFmt w:val="decimal"/>
      <w:lvlText w:val="%7."/>
      <w:lvlJc w:val="left"/>
      <w:pPr>
        <w:ind w:left="6060" w:hanging="360"/>
      </w:pPr>
    </w:lvl>
    <w:lvl w:ilvl="7" w:tplc="04190019">
      <w:start w:val="1"/>
      <w:numFmt w:val="lowerLetter"/>
      <w:lvlText w:val="%8."/>
      <w:lvlJc w:val="left"/>
      <w:pPr>
        <w:ind w:left="6780" w:hanging="360"/>
      </w:pPr>
    </w:lvl>
    <w:lvl w:ilvl="8" w:tplc="0419001B">
      <w:start w:val="1"/>
      <w:numFmt w:val="lowerRoman"/>
      <w:lvlText w:val="%9."/>
      <w:lvlJc w:val="right"/>
      <w:pPr>
        <w:ind w:left="7500" w:hanging="180"/>
      </w:pPr>
    </w:lvl>
  </w:abstractNum>
  <w:abstractNum w:abstractNumId="18">
    <w:nsid w:val="674226E8"/>
    <w:multiLevelType w:val="hybridMultilevel"/>
    <w:tmpl w:val="BEAC5D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0">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B667CFF"/>
    <w:multiLevelType w:val="hybridMultilevel"/>
    <w:tmpl w:val="0A7A438A"/>
    <w:lvl w:ilvl="0" w:tplc="92B23D98">
      <w:start w:val="1"/>
      <w:numFmt w:val="bullet"/>
      <w:lvlText w:val=""/>
      <w:lvlJc w:val="left"/>
      <w:pPr>
        <w:ind w:left="501"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
    <w:nsid w:val="6C4B47AD"/>
    <w:multiLevelType w:val="hybridMultilevel"/>
    <w:tmpl w:val="0CA8D776"/>
    <w:lvl w:ilvl="0" w:tplc="60B8E13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F293896"/>
    <w:multiLevelType w:val="hybridMultilevel"/>
    <w:tmpl w:val="82AA17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2"/>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0"/>
  </w:num>
  <w:num w:numId="13">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9"/>
  </w:num>
  <w:num w:numId="22">
    <w:abstractNumId w:val="15"/>
  </w:num>
  <w:num w:numId="23">
    <w:abstractNumId w:val="14"/>
  </w:num>
  <w:num w:numId="24">
    <w:abstractNumId w:val="7"/>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40BF"/>
    <w:rsid w:val="00014195"/>
    <w:rsid w:val="000172CD"/>
    <w:rsid w:val="00020038"/>
    <w:rsid w:val="000230CD"/>
    <w:rsid w:val="00032C94"/>
    <w:rsid w:val="00036325"/>
    <w:rsid w:val="00042455"/>
    <w:rsid w:val="00042C88"/>
    <w:rsid w:val="00043C8A"/>
    <w:rsid w:val="000445F5"/>
    <w:rsid w:val="00062ADB"/>
    <w:rsid w:val="00063011"/>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51C1"/>
    <w:rsid w:val="00095DCD"/>
    <w:rsid w:val="000A41F4"/>
    <w:rsid w:val="000A498D"/>
    <w:rsid w:val="000B1343"/>
    <w:rsid w:val="000B167E"/>
    <w:rsid w:val="000B24F1"/>
    <w:rsid w:val="000B660D"/>
    <w:rsid w:val="000C2B5B"/>
    <w:rsid w:val="000C6C9B"/>
    <w:rsid w:val="000D2023"/>
    <w:rsid w:val="000D4189"/>
    <w:rsid w:val="000E4204"/>
    <w:rsid w:val="000F008D"/>
    <w:rsid w:val="000F3081"/>
    <w:rsid w:val="000F3C7B"/>
    <w:rsid w:val="00101A6A"/>
    <w:rsid w:val="00111AE3"/>
    <w:rsid w:val="00112D0F"/>
    <w:rsid w:val="00121151"/>
    <w:rsid w:val="00121670"/>
    <w:rsid w:val="0013111C"/>
    <w:rsid w:val="00146013"/>
    <w:rsid w:val="00153AA0"/>
    <w:rsid w:val="0015531B"/>
    <w:rsid w:val="00156500"/>
    <w:rsid w:val="00161E7B"/>
    <w:rsid w:val="00163C56"/>
    <w:rsid w:val="001668C5"/>
    <w:rsid w:val="00167248"/>
    <w:rsid w:val="00176E22"/>
    <w:rsid w:val="00186290"/>
    <w:rsid w:val="00186672"/>
    <w:rsid w:val="001A37F7"/>
    <w:rsid w:val="001B1BDD"/>
    <w:rsid w:val="001B3CD4"/>
    <w:rsid w:val="001B5A3B"/>
    <w:rsid w:val="001B74D1"/>
    <w:rsid w:val="001C0875"/>
    <w:rsid w:val="001C4B34"/>
    <w:rsid w:val="001C562E"/>
    <w:rsid w:val="001C700A"/>
    <w:rsid w:val="001D0D54"/>
    <w:rsid w:val="001D1B47"/>
    <w:rsid w:val="001D3086"/>
    <w:rsid w:val="001D5708"/>
    <w:rsid w:val="001D77C5"/>
    <w:rsid w:val="001E1ACC"/>
    <w:rsid w:val="001E209D"/>
    <w:rsid w:val="001E4D9E"/>
    <w:rsid w:val="001E5E36"/>
    <w:rsid w:val="001F31CB"/>
    <w:rsid w:val="001F3C2F"/>
    <w:rsid w:val="002045E9"/>
    <w:rsid w:val="0020509F"/>
    <w:rsid w:val="00206AB3"/>
    <w:rsid w:val="00207900"/>
    <w:rsid w:val="00211521"/>
    <w:rsid w:val="00213FB4"/>
    <w:rsid w:val="00215321"/>
    <w:rsid w:val="00231A34"/>
    <w:rsid w:val="00233D7E"/>
    <w:rsid w:val="00233FF3"/>
    <w:rsid w:val="00235BA7"/>
    <w:rsid w:val="00240EB1"/>
    <w:rsid w:val="00246D9D"/>
    <w:rsid w:val="00247434"/>
    <w:rsid w:val="002510A5"/>
    <w:rsid w:val="00253254"/>
    <w:rsid w:val="0026385D"/>
    <w:rsid w:val="00266603"/>
    <w:rsid w:val="00266D26"/>
    <w:rsid w:val="002753A4"/>
    <w:rsid w:val="00283C4A"/>
    <w:rsid w:val="002909C6"/>
    <w:rsid w:val="00291F4D"/>
    <w:rsid w:val="00296440"/>
    <w:rsid w:val="002A2AB9"/>
    <w:rsid w:val="002A2C04"/>
    <w:rsid w:val="002A2F26"/>
    <w:rsid w:val="002A6E34"/>
    <w:rsid w:val="002A7680"/>
    <w:rsid w:val="002B116A"/>
    <w:rsid w:val="002C6F5A"/>
    <w:rsid w:val="002E692C"/>
    <w:rsid w:val="002F5F48"/>
    <w:rsid w:val="003031A3"/>
    <w:rsid w:val="00305295"/>
    <w:rsid w:val="00310228"/>
    <w:rsid w:val="00311619"/>
    <w:rsid w:val="003134DB"/>
    <w:rsid w:val="003374AA"/>
    <w:rsid w:val="003407C5"/>
    <w:rsid w:val="00352557"/>
    <w:rsid w:val="00355C4B"/>
    <w:rsid w:val="003857BB"/>
    <w:rsid w:val="00386DEF"/>
    <w:rsid w:val="00391D30"/>
    <w:rsid w:val="00395C29"/>
    <w:rsid w:val="003C1666"/>
    <w:rsid w:val="003D0C17"/>
    <w:rsid w:val="003D2EA6"/>
    <w:rsid w:val="003D422F"/>
    <w:rsid w:val="003D6765"/>
    <w:rsid w:val="003D6C8F"/>
    <w:rsid w:val="003E3386"/>
    <w:rsid w:val="003E3B68"/>
    <w:rsid w:val="003E48FC"/>
    <w:rsid w:val="003E581D"/>
    <w:rsid w:val="003E5B1A"/>
    <w:rsid w:val="003E6678"/>
    <w:rsid w:val="003E6D94"/>
    <w:rsid w:val="00421DC0"/>
    <w:rsid w:val="00422361"/>
    <w:rsid w:val="00431523"/>
    <w:rsid w:val="00444396"/>
    <w:rsid w:val="00444556"/>
    <w:rsid w:val="00461582"/>
    <w:rsid w:val="00464E33"/>
    <w:rsid w:val="0046612A"/>
    <w:rsid w:val="00467C03"/>
    <w:rsid w:val="0048055E"/>
    <w:rsid w:val="00482914"/>
    <w:rsid w:val="00491FF8"/>
    <w:rsid w:val="004A0827"/>
    <w:rsid w:val="004A2E67"/>
    <w:rsid w:val="004B5908"/>
    <w:rsid w:val="004C23D0"/>
    <w:rsid w:val="004C3DC8"/>
    <w:rsid w:val="004C4A2B"/>
    <w:rsid w:val="004D1BC1"/>
    <w:rsid w:val="004D5B3E"/>
    <w:rsid w:val="004E177D"/>
    <w:rsid w:val="004F3A24"/>
    <w:rsid w:val="004F3C7E"/>
    <w:rsid w:val="0050027A"/>
    <w:rsid w:val="005004C5"/>
    <w:rsid w:val="00522123"/>
    <w:rsid w:val="0052226C"/>
    <w:rsid w:val="0052401C"/>
    <w:rsid w:val="005312B6"/>
    <w:rsid w:val="00533B07"/>
    <w:rsid w:val="005378DC"/>
    <w:rsid w:val="005427E3"/>
    <w:rsid w:val="00545DDB"/>
    <w:rsid w:val="00550789"/>
    <w:rsid w:val="00561DF0"/>
    <w:rsid w:val="005650DA"/>
    <w:rsid w:val="00576130"/>
    <w:rsid w:val="00576C8D"/>
    <w:rsid w:val="005779D0"/>
    <w:rsid w:val="00582BAD"/>
    <w:rsid w:val="00586406"/>
    <w:rsid w:val="00586CA1"/>
    <w:rsid w:val="00587671"/>
    <w:rsid w:val="0059191D"/>
    <w:rsid w:val="00596646"/>
    <w:rsid w:val="005A1B6B"/>
    <w:rsid w:val="005A2F09"/>
    <w:rsid w:val="005A4A0A"/>
    <w:rsid w:val="005B0E2D"/>
    <w:rsid w:val="005C5578"/>
    <w:rsid w:val="005D19EB"/>
    <w:rsid w:val="005D2DD5"/>
    <w:rsid w:val="005D4FB7"/>
    <w:rsid w:val="005E2F43"/>
    <w:rsid w:val="005E4869"/>
    <w:rsid w:val="005F2F97"/>
    <w:rsid w:val="0060590E"/>
    <w:rsid w:val="0060656C"/>
    <w:rsid w:val="00614375"/>
    <w:rsid w:val="006153D3"/>
    <w:rsid w:val="00620C2A"/>
    <w:rsid w:val="006227A4"/>
    <w:rsid w:val="00622C7C"/>
    <w:rsid w:val="00623350"/>
    <w:rsid w:val="0062350D"/>
    <w:rsid w:val="006243DC"/>
    <w:rsid w:val="0063473C"/>
    <w:rsid w:val="006358A1"/>
    <w:rsid w:val="00636F31"/>
    <w:rsid w:val="006372BA"/>
    <w:rsid w:val="00640CEA"/>
    <w:rsid w:val="00644B3A"/>
    <w:rsid w:val="00645E55"/>
    <w:rsid w:val="0065002E"/>
    <w:rsid w:val="0066189B"/>
    <w:rsid w:val="006644FA"/>
    <w:rsid w:val="00664AC3"/>
    <w:rsid w:val="006970BB"/>
    <w:rsid w:val="006A2C29"/>
    <w:rsid w:val="006A4745"/>
    <w:rsid w:val="006A4CF2"/>
    <w:rsid w:val="006A6B15"/>
    <w:rsid w:val="006B1FB6"/>
    <w:rsid w:val="006B55AF"/>
    <w:rsid w:val="006B635A"/>
    <w:rsid w:val="006C0FBB"/>
    <w:rsid w:val="006C4D74"/>
    <w:rsid w:val="006C6FC5"/>
    <w:rsid w:val="006C7632"/>
    <w:rsid w:val="006D4F68"/>
    <w:rsid w:val="006E4645"/>
    <w:rsid w:val="006E6397"/>
    <w:rsid w:val="006F41F7"/>
    <w:rsid w:val="00701DBD"/>
    <w:rsid w:val="00707E2B"/>
    <w:rsid w:val="007118E3"/>
    <w:rsid w:val="00717EC7"/>
    <w:rsid w:val="00722378"/>
    <w:rsid w:val="007337B8"/>
    <w:rsid w:val="00734A2C"/>
    <w:rsid w:val="0073701B"/>
    <w:rsid w:val="00760665"/>
    <w:rsid w:val="00765AEB"/>
    <w:rsid w:val="00766871"/>
    <w:rsid w:val="0076700C"/>
    <w:rsid w:val="00781800"/>
    <w:rsid w:val="007939FB"/>
    <w:rsid w:val="00795640"/>
    <w:rsid w:val="007A16C5"/>
    <w:rsid w:val="007A5C0B"/>
    <w:rsid w:val="007B27C4"/>
    <w:rsid w:val="007B732F"/>
    <w:rsid w:val="007C07CE"/>
    <w:rsid w:val="007C3990"/>
    <w:rsid w:val="007D537D"/>
    <w:rsid w:val="007E13B5"/>
    <w:rsid w:val="007F5A5A"/>
    <w:rsid w:val="007F5E9B"/>
    <w:rsid w:val="007F6E59"/>
    <w:rsid w:val="00804E69"/>
    <w:rsid w:val="0080565E"/>
    <w:rsid w:val="0080643A"/>
    <w:rsid w:val="0081527B"/>
    <w:rsid w:val="00822962"/>
    <w:rsid w:val="008261C8"/>
    <w:rsid w:val="0083119D"/>
    <w:rsid w:val="008331B5"/>
    <w:rsid w:val="0083324B"/>
    <w:rsid w:val="0083402D"/>
    <w:rsid w:val="008364F4"/>
    <w:rsid w:val="00842D7A"/>
    <w:rsid w:val="00845BDF"/>
    <w:rsid w:val="00847959"/>
    <w:rsid w:val="008512A3"/>
    <w:rsid w:val="0086029B"/>
    <w:rsid w:val="008619AB"/>
    <w:rsid w:val="00866793"/>
    <w:rsid w:val="00867BD5"/>
    <w:rsid w:val="008717F5"/>
    <w:rsid w:val="00872163"/>
    <w:rsid w:val="008815E7"/>
    <w:rsid w:val="00887A2E"/>
    <w:rsid w:val="00891AA6"/>
    <w:rsid w:val="00895C4A"/>
    <w:rsid w:val="008A0C58"/>
    <w:rsid w:val="008A28DA"/>
    <w:rsid w:val="008A3373"/>
    <w:rsid w:val="008B10B0"/>
    <w:rsid w:val="008B5258"/>
    <w:rsid w:val="008C2295"/>
    <w:rsid w:val="008C38D2"/>
    <w:rsid w:val="008D0AC0"/>
    <w:rsid w:val="008D49D6"/>
    <w:rsid w:val="008E065E"/>
    <w:rsid w:val="008E206E"/>
    <w:rsid w:val="008F4047"/>
    <w:rsid w:val="009004E9"/>
    <w:rsid w:val="00901B45"/>
    <w:rsid w:val="00903FF8"/>
    <w:rsid w:val="00912C84"/>
    <w:rsid w:val="00915329"/>
    <w:rsid w:val="00917F7C"/>
    <w:rsid w:val="0092516B"/>
    <w:rsid w:val="0093316C"/>
    <w:rsid w:val="00934CD8"/>
    <w:rsid w:val="00935A5A"/>
    <w:rsid w:val="009406C4"/>
    <w:rsid w:val="00944026"/>
    <w:rsid w:val="00944897"/>
    <w:rsid w:val="0094710F"/>
    <w:rsid w:val="009521B0"/>
    <w:rsid w:val="00961C91"/>
    <w:rsid w:val="00963F63"/>
    <w:rsid w:val="00981DE4"/>
    <w:rsid w:val="0098218A"/>
    <w:rsid w:val="00986A1D"/>
    <w:rsid w:val="00992C1C"/>
    <w:rsid w:val="00997B55"/>
    <w:rsid w:val="009B4353"/>
    <w:rsid w:val="009B4BAC"/>
    <w:rsid w:val="009B6324"/>
    <w:rsid w:val="009B7B76"/>
    <w:rsid w:val="009D77C4"/>
    <w:rsid w:val="009E00DE"/>
    <w:rsid w:val="009E4859"/>
    <w:rsid w:val="009F14A1"/>
    <w:rsid w:val="00A008C2"/>
    <w:rsid w:val="00A02B1C"/>
    <w:rsid w:val="00A03B60"/>
    <w:rsid w:val="00A16B59"/>
    <w:rsid w:val="00A22859"/>
    <w:rsid w:val="00A24713"/>
    <w:rsid w:val="00A35A28"/>
    <w:rsid w:val="00A36411"/>
    <w:rsid w:val="00A37AC1"/>
    <w:rsid w:val="00A410D7"/>
    <w:rsid w:val="00A44439"/>
    <w:rsid w:val="00A54F72"/>
    <w:rsid w:val="00A57930"/>
    <w:rsid w:val="00A6356A"/>
    <w:rsid w:val="00A713A1"/>
    <w:rsid w:val="00A76542"/>
    <w:rsid w:val="00A7757F"/>
    <w:rsid w:val="00A8183C"/>
    <w:rsid w:val="00A81D94"/>
    <w:rsid w:val="00A87DB4"/>
    <w:rsid w:val="00A9543E"/>
    <w:rsid w:val="00AA3731"/>
    <w:rsid w:val="00AB5B68"/>
    <w:rsid w:val="00AC52BC"/>
    <w:rsid w:val="00AD61DE"/>
    <w:rsid w:val="00AE0712"/>
    <w:rsid w:val="00AE15D4"/>
    <w:rsid w:val="00AE5C22"/>
    <w:rsid w:val="00AF1E84"/>
    <w:rsid w:val="00AF552A"/>
    <w:rsid w:val="00AF6B7D"/>
    <w:rsid w:val="00B000D4"/>
    <w:rsid w:val="00B00E4D"/>
    <w:rsid w:val="00B057A6"/>
    <w:rsid w:val="00B071B4"/>
    <w:rsid w:val="00B10918"/>
    <w:rsid w:val="00B11463"/>
    <w:rsid w:val="00B2117E"/>
    <w:rsid w:val="00B26296"/>
    <w:rsid w:val="00B34A2D"/>
    <w:rsid w:val="00B4567C"/>
    <w:rsid w:val="00B46D9F"/>
    <w:rsid w:val="00B4725A"/>
    <w:rsid w:val="00B522C1"/>
    <w:rsid w:val="00B53891"/>
    <w:rsid w:val="00B53AE3"/>
    <w:rsid w:val="00B564B2"/>
    <w:rsid w:val="00B61DD2"/>
    <w:rsid w:val="00B6434B"/>
    <w:rsid w:val="00B700F7"/>
    <w:rsid w:val="00B71312"/>
    <w:rsid w:val="00B74AA3"/>
    <w:rsid w:val="00B76BAA"/>
    <w:rsid w:val="00B77D29"/>
    <w:rsid w:val="00B77E60"/>
    <w:rsid w:val="00B83875"/>
    <w:rsid w:val="00B856BD"/>
    <w:rsid w:val="00B86C69"/>
    <w:rsid w:val="00B8706B"/>
    <w:rsid w:val="00B91913"/>
    <w:rsid w:val="00BA080B"/>
    <w:rsid w:val="00BB57FA"/>
    <w:rsid w:val="00BB5C68"/>
    <w:rsid w:val="00BB7589"/>
    <w:rsid w:val="00BC22D1"/>
    <w:rsid w:val="00BD7165"/>
    <w:rsid w:val="00BE1A68"/>
    <w:rsid w:val="00BE1BC7"/>
    <w:rsid w:val="00BE21F4"/>
    <w:rsid w:val="00BE2899"/>
    <w:rsid w:val="00BE6321"/>
    <w:rsid w:val="00BE7152"/>
    <w:rsid w:val="00BF1FAD"/>
    <w:rsid w:val="00BF7F45"/>
    <w:rsid w:val="00C0393E"/>
    <w:rsid w:val="00C041E8"/>
    <w:rsid w:val="00C1783E"/>
    <w:rsid w:val="00C2499B"/>
    <w:rsid w:val="00C275A4"/>
    <w:rsid w:val="00C33F07"/>
    <w:rsid w:val="00C4076A"/>
    <w:rsid w:val="00C4424E"/>
    <w:rsid w:val="00C47ABB"/>
    <w:rsid w:val="00C51C31"/>
    <w:rsid w:val="00C65DB4"/>
    <w:rsid w:val="00C66B68"/>
    <w:rsid w:val="00C7650A"/>
    <w:rsid w:val="00C766D9"/>
    <w:rsid w:val="00C7771A"/>
    <w:rsid w:val="00C81513"/>
    <w:rsid w:val="00C815A9"/>
    <w:rsid w:val="00C844BC"/>
    <w:rsid w:val="00C851E7"/>
    <w:rsid w:val="00C91534"/>
    <w:rsid w:val="00CA4DFD"/>
    <w:rsid w:val="00CB56A3"/>
    <w:rsid w:val="00CB7703"/>
    <w:rsid w:val="00CC144B"/>
    <w:rsid w:val="00CC7287"/>
    <w:rsid w:val="00CD4317"/>
    <w:rsid w:val="00CD4899"/>
    <w:rsid w:val="00CD6BA2"/>
    <w:rsid w:val="00CE2764"/>
    <w:rsid w:val="00CF71E6"/>
    <w:rsid w:val="00D00BD8"/>
    <w:rsid w:val="00D027AE"/>
    <w:rsid w:val="00D10AD6"/>
    <w:rsid w:val="00D10ECC"/>
    <w:rsid w:val="00D124EB"/>
    <w:rsid w:val="00D17CDB"/>
    <w:rsid w:val="00D21357"/>
    <w:rsid w:val="00D21364"/>
    <w:rsid w:val="00D23670"/>
    <w:rsid w:val="00D239B1"/>
    <w:rsid w:val="00D2760F"/>
    <w:rsid w:val="00D3068C"/>
    <w:rsid w:val="00D3426B"/>
    <w:rsid w:val="00D35530"/>
    <w:rsid w:val="00D40123"/>
    <w:rsid w:val="00D42115"/>
    <w:rsid w:val="00D4561E"/>
    <w:rsid w:val="00D5646C"/>
    <w:rsid w:val="00D63BFB"/>
    <w:rsid w:val="00D64C24"/>
    <w:rsid w:val="00D67B9E"/>
    <w:rsid w:val="00D738A7"/>
    <w:rsid w:val="00D8315C"/>
    <w:rsid w:val="00D903C8"/>
    <w:rsid w:val="00D960D5"/>
    <w:rsid w:val="00DA0795"/>
    <w:rsid w:val="00DA372B"/>
    <w:rsid w:val="00DA7934"/>
    <w:rsid w:val="00DB1128"/>
    <w:rsid w:val="00DC266A"/>
    <w:rsid w:val="00DD5A20"/>
    <w:rsid w:val="00E02AFA"/>
    <w:rsid w:val="00E02FD5"/>
    <w:rsid w:val="00E10378"/>
    <w:rsid w:val="00E14977"/>
    <w:rsid w:val="00E1600A"/>
    <w:rsid w:val="00E16685"/>
    <w:rsid w:val="00E16DF3"/>
    <w:rsid w:val="00E251CA"/>
    <w:rsid w:val="00E277F6"/>
    <w:rsid w:val="00E34D05"/>
    <w:rsid w:val="00E3633D"/>
    <w:rsid w:val="00E37A05"/>
    <w:rsid w:val="00E43262"/>
    <w:rsid w:val="00E468F0"/>
    <w:rsid w:val="00E556AE"/>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73F6"/>
    <w:rsid w:val="00EB77E5"/>
    <w:rsid w:val="00EB7930"/>
    <w:rsid w:val="00EC4C7A"/>
    <w:rsid w:val="00EC4E04"/>
    <w:rsid w:val="00EE2478"/>
    <w:rsid w:val="00EE42F2"/>
    <w:rsid w:val="00EE7D21"/>
    <w:rsid w:val="00EF2353"/>
    <w:rsid w:val="00EF4083"/>
    <w:rsid w:val="00EF60DB"/>
    <w:rsid w:val="00F038B0"/>
    <w:rsid w:val="00F07D53"/>
    <w:rsid w:val="00F1741D"/>
    <w:rsid w:val="00F24C5F"/>
    <w:rsid w:val="00F34116"/>
    <w:rsid w:val="00F51B0E"/>
    <w:rsid w:val="00F57718"/>
    <w:rsid w:val="00F62468"/>
    <w:rsid w:val="00F66775"/>
    <w:rsid w:val="00F70374"/>
    <w:rsid w:val="00F706DD"/>
    <w:rsid w:val="00F71936"/>
    <w:rsid w:val="00F80785"/>
    <w:rsid w:val="00F85F12"/>
    <w:rsid w:val="00F87CAA"/>
    <w:rsid w:val="00F91BAE"/>
    <w:rsid w:val="00F92954"/>
    <w:rsid w:val="00F93F56"/>
    <w:rsid w:val="00F97433"/>
    <w:rsid w:val="00FA4A7C"/>
    <w:rsid w:val="00FA69B3"/>
    <w:rsid w:val="00FB1A49"/>
    <w:rsid w:val="00FB243D"/>
    <w:rsid w:val="00FC0133"/>
    <w:rsid w:val="00FC082F"/>
    <w:rsid w:val="00FC70DB"/>
    <w:rsid w:val="00FD0AC5"/>
    <w:rsid w:val="00FD3434"/>
    <w:rsid w:val="00FD75FD"/>
    <w:rsid w:val="00FE19CF"/>
    <w:rsid w:val="00FE4080"/>
    <w:rsid w:val="00FE4123"/>
    <w:rsid w:val="00FE7FAA"/>
    <w:rsid w:val="00FF47EB"/>
    <w:rsid w:val="00FF7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760665"/>
  </w:style>
  <w:style w:type="paragraph" w:styleId="10">
    <w:name w:val="heading 1"/>
    <w:basedOn w:val="a5"/>
    <w:next w:val="a6"/>
    <w:uiPriority w:val="9"/>
    <w:qFormat/>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uiPriority w:val="9"/>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uiPriority w:val="99"/>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Ненумерованный список,List Paragraph,PD_Bullet,Bullet Points,Heading 10,ТАБЛИЦА"/>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uiPriority w:val="99"/>
    <w:rsid w:val="00BF1FAD"/>
    <w:pPr>
      <w:suppressLineNumbers/>
      <w:tabs>
        <w:tab w:val="center" w:pos="4677"/>
        <w:tab w:val="right" w:pos="9355"/>
      </w:tabs>
    </w:pPr>
  </w:style>
  <w:style w:type="paragraph" w:styleId="aff8">
    <w:name w:val="footer"/>
    <w:basedOn w:val="a5"/>
    <w:uiPriority w:val="99"/>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Ненумерованный список Знак,List Paragraph Знак1,PD_Bullet Знак,Bullet Points Знак,Heading 10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18">
    <w:name w:val="Без интервала1"/>
    <w:uiPriority w:val="1"/>
    <w:qFormat/>
    <w:rsid w:val="005A2F09"/>
    <w:pPr>
      <w:spacing w:after="0" w:line="240" w:lineRule="auto"/>
    </w:pPr>
    <w:rPr>
      <w:rFonts w:ascii="Calibri" w:eastAsia="Times New Roman" w:hAnsi="Calibri" w:cs="Times New Roman"/>
    </w:rPr>
  </w:style>
  <w:style w:type="paragraph" w:customStyle="1" w:styleId="formattext">
    <w:name w:val="formattext"/>
    <w:rsid w:val="00D42115"/>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D10ECC"/>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font5">
    <w:name w:val="font5"/>
    <w:basedOn w:val="a4"/>
    <w:rsid w:val="00D10EC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6">
    <w:name w:val="font6"/>
    <w:basedOn w:val="a4"/>
    <w:rsid w:val="00D10ECC"/>
    <w:pPr>
      <w:spacing w:before="100" w:beforeAutospacing="1" w:after="100" w:afterAutospacing="1" w:line="240" w:lineRule="auto"/>
    </w:pPr>
    <w:rPr>
      <w:rFonts w:ascii="Times New Roman" w:eastAsia="Times New Roman" w:hAnsi="Times New Roman" w:cs="Times New Roman"/>
      <w:b/>
      <w:bCs/>
    </w:rPr>
  </w:style>
  <w:style w:type="paragraph" w:customStyle="1" w:styleId="xl65">
    <w:name w:val="xl65"/>
    <w:basedOn w:val="a4"/>
    <w:rsid w:val="00D10ECC"/>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4"/>
    <w:rsid w:val="00D10ECC"/>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67">
    <w:name w:val="xl67"/>
    <w:basedOn w:val="a4"/>
    <w:rsid w:val="00D10ECC"/>
    <w:pPr>
      <w:spacing w:before="100" w:beforeAutospacing="1" w:after="100" w:afterAutospacing="1" w:line="240" w:lineRule="auto"/>
      <w:textAlignment w:val="top"/>
    </w:pPr>
    <w:rPr>
      <w:rFonts w:ascii="Arial" w:eastAsia="Times New Roman" w:hAnsi="Arial" w:cs="Arial"/>
      <w:sz w:val="24"/>
      <w:szCs w:val="24"/>
    </w:rPr>
  </w:style>
  <w:style w:type="paragraph" w:customStyle="1" w:styleId="xl68">
    <w:name w:val="xl68"/>
    <w:basedOn w:val="a4"/>
    <w:rsid w:val="00D10ECC"/>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69">
    <w:name w:val="xl69"/>
    <w:basedOn w:val="a4"/>
    <w:rsid w:val="00D10ECC"/>
    <w:pPr>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0">
    <w:name w:val="xl70"/>
    <w:basedOn w:val="a4"/>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1">
    <w:name w:val="xl71"/>
    <w:basedOn w:val="a4"/>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2">
    <w:name w:val="xl72"/>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3">
    <w:name w:val="xl73"/>
    <w:basedOn w:val="a4"/>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4">
    <w:name w:val="xl74"/>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5">
    <w:name w:val="xl75"/>
    <w:basedOn w:val="a4"/>
    <w:rsid w:val="00D10ECC"/>
    <w:pP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76">
    <w:name w:val="xl76"/>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7">
    <w:name w:val="xl77"/>
    <w:basedOn w:val="a4"/>
    <w:rsid w:val="00D10ECC"/>
    <w:pP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paragraph" w:customStyle="1" w:styleId="xl78">
    <w:name w:val="xl78"/>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4"/>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4"/>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a4"/>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4">
    <w:name w:val="xl84"/>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5">
    <w:name w:val="xl85"/>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6">
    <w:name w:val="xl86"/>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87">
    <w:name w:val="xl87"/>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88">
    <w:name w:val="xl88"/>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9">
    <w:name w:val="xl89"/>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90">
    <w:name w:val="xl90"/>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91">
    <w:name w:val="xl91"/>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2">
    <w:name w:val="xl92"/>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3">
    <w:name w:val="xl93"/>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4">
    <w:name w:val="xl94"/>
    <w:basedOn w:val="a4"/>
    <w:rsid w:val="00D10ECC"/>
    <w:pP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95">
    <w:name w:val="xl95"/>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96">
    <w:name w:val="xl96"/>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rPr>
  </w:style>
  <w:style w:type="paragraph" w:customStyle="1" w:styleId="xl97">
    <w:name w:val="xl97"/>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0">
    <w:name w:val="xl100"/>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1">
    <w:name w:val="xl101"/>
    <w:basedOn w:val="a4"/>
    <w:rsid w:val="00D10ECC"/>
    <w:pPr>
      <w:spacing w:before="100" w:beforeAutospacing="1" w:after="100" w:afterAutospacing="1" w:line="240" w:lineRule="auto"/>
      <w:jc w:val="center"/>
      <w:textAlignment w:val="top"/>
    </w:pPr>
    <w:rPr>
      <w:rFonts w:ascii="Times New Roman" w:eastAsia="Times New Roman" w:hAnsi="Times New Roman" w:cs="Times New Roman"/>
      <w:b/>
      <w:bCs/>
    </w:rPr>
  </w:style>
  <w:style w:type="paragraph" w:customStyle="1" w:styleId="xl102">
    <w:name w:val="xl102"/>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3">
    <w:name w:val="xl103"/>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4">
    <w:name w:val="xl104"/>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5">
    <w:name w:val="xl105"/>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06">
    <w:name w:val="xl106"/>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7">
    <w:name w:val="xl107"/>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08">
    <w:name w:val="xl108"/>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109">
    <w:name w:val="xl109"/>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110">
    <w:name w:val="xl110"/>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11">
    <w:name w:val="xl111"/>
    <w:basedOn w:val="a4"/>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2">
    <w:name w:val="xl112"/>
    <w:basedOn w:val="a4"/>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rPr>
  </w:style>
  <w:style w:type="paragraph" w:customStyle="1" w:styleId="xl113">
    <w:name w:val="xl113"/>
    <w:basedOn w:val="a4"/>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14">
    <w:name w:val="xl114"/>
    <w:basedOn w:val="a4"/>
    <w:rsid w:val="00D10ECC"/>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15">
    <w:name w:val="xl115"/>
    <w:basedOn w:val="a4"/>
    <w:rsid w:val="00D10ECC"/>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6">
    <w:name w:val="xl116"/>
    <w:basedOn w:val="a4"/>
    <w:rsid w:val="00D10ECC"/>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4"/>
    <w:rsid w:val="00D10ECC"/>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8">
    <w:name w:val="xl118"/>
    <w:basedOn w:val="a4"/>
    <w:rsid w:val="00D10ECC"/>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numbering" w:customStyle="1" w:styleId="19">
    <w:name w:val="Нет списка1"/>
    <w:next w:val="a9"/>
    <w:uiPriority w:val="99"/>
    <w:semiHidden/>
    <w:unhideWhenUsed/>
    <w:rsid w:val="00D10ECC"/>
  </w:style>
  <w:style w:type="paragraph" w:customStyle="1" w:styleId="msonormal0">
    <w:name w:val="msonormal"/>
    <w:basedOn w:val="a4"/>
    <w:rsid w:val="00A2285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760665"/>
  </w:style>
  <w:style w:type="paragraph" w:styleId="10">
    <w:name w:val="heading 1"/>
    <w:basedOn w:val="a5"/>
    <w:next w:val="a6"/>
    <w:uiPriority w:val="9"/>
    <w:qFormat/>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uiPriority w:val="9"/>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uiPriority w:val="99"/>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Ненумерованный список,List Paragraph,PD_Bullet,Bullet Points,Heading 10,ТАБЛИЦА"/>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uiPriority w:val="99"/>
    <w:rsid w:val="00BF1FAD"/>
    <w:pPr>
      <w:suppressLineNumbers/>
      <w:tabs>
        <w:tab w:val="center" w:pos="4677"/>
        <w:tab w:val="right" w:pos="9355"/>
      </w:tabs>
    </w:pPr>
  </w:style>
  <w:style w:type="paragraph" w:styleId="aff8">
    <w:name w:val="footer"/>
    <w:basedOn w:val="a5"/>
    <w:uiPriority w:val="99"/>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Ненумерованный список Знак,List Paragraph Знак1,PD_Bullet Знак,Bullet Points Знак,Heading 10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18">
    <w:name w:val="Без интервала1"/>
    <w:uiPriority w:val="1"/>
    <w:qFormat/>
    <w:rsid w:val="005A2F09"/>
    <w:pPr>
      <w:spacing w:after="0" w:line="240" w:lineRule="auto"/>
    </w:pPr>
    <w:rPr>
      <w:rFonts w:ascii="Calibri" w:eastAsia="Times New Roman" w:hAnsi="Calibri" w:cs="Times New Roman"/>
    </w:rPr>
  </w:style>
  <w:style w:type="paragraph" w:customStyle="1" w:styleId="formattext">
    <w:name w:val="formattext"/>
    <w:rsid w:val="00D42115"/>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D10ECC"/>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font5">
    <w:name w:val="font5"/>
    <w:basedOn w:val="a4"/>
    <w:rsid w:val="00D10EC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6">
    <w:name w:val="font6"/>
    <w:basedOn w:val="a4"/>
    <w:rsid w:val="00D10ECC"/>
    <w:pPr>
      <w:spacing w:before="100" w:beforeAutospacing="1" w:after="100" w:afterAutospacing="1" w:line="240" w:lineRule="auto"/>
    </w:pPr>
    <w:rPr>
      <w:rFonts w:ascii="Times New Roman" w:eastAsia="Times New Roman" w:hAnsi="Times New Roman" w:cs="Times New Roman"/>
      <w:b/>
      <w:bCs/>
    </w:rPr>
  </w:style>
  <w:style w:type="paragraph" w:customStyle="1" w:styleId="xl65">
    <w:name w:val="xl65"/>
    <w:basedOn w:val="a4"/>
    <w:rsid w:val="00D10ECC"/>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4"/>
    <w:rsid w:val="00D10ECC"/>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67">
    <w:name w:val="xl67"/>
    <w:basedOn w:val="a4"/>
    <w:rsid w:val="00D10ECC"/>
    <w:pPr>
      <w:spacing w:before="100" w:beforeAutospacing="1" w:after="100" w:afterAutospacing="1" w:line="240" w:lineRule="auto"/>
      <w:textAlignment w:val="top"/>
    </w:pPr>
    <w:rPr>
      <w:rFonts w:ascii="Arial" w:eastAsia="Times New Roman" w:hAnsi="Arial" w:cs="Arial"/>
      <w:sz w:val="24"/>
      <w:szCs w:val="24"/>
    </w:rPr>
  </w:style>
  <w:style w:type="paragraph" w:customStyle="1" w:styleId="xl68">
    <w:name w:val="xl68"/>
    <w:basedOn w:val="a4"/>
    <w:rsid w:val="00D10ECC"/>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69">
    <w:name w:val="xl69"/>
    <w:basedOn w:val="a4"/>
    <w:rsid w:val="00D10ECC"/>
    <w:pPr>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0">
    <w:name w:val="xl70"/>
    <w:basedOn w:val="a4"/>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1">
    <w:name w:val="xl71"/>
    <w:basedOn w:val="a4"/>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2">
    <w:name w:val="xl72"/>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3">
    <w:name w:val="xl73"/>
    <w:basedOn w:val="a4"/>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4">
    <w:name w:val="xl74"/>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5">
    <w:name w:val="xl75"/>
    <w:basedOn w:val="a4"/>
    <w:rsid w:val="00D10ECC"/>
    <w:pP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76">
    <w:name w:val="xl76"/>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7">
    <w:name w:val="xl77"/>
    <w:basedOn w:val="a4"/>
    <w:rsid w:val="00D10ECC"/>
    <w:pP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paragraph" w:customStyle="1" w:styleId="xl78">
    <w:name w:val="xl78"/>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4"/>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4"/>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a4"/>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4">
    <w:name w:val="xl84"/>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5">
    <w:name w:val="xl85"/>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6">
    <w:name w:val="xl86"/>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87">
    <w:name w:val="xl87"/>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88">
    <w:name w:val="xl88"/>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9">
    <w:name w:val="xl89"/>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90">
    <w:name w:val="xl90"/>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91">
    <w:name w:val="xl91"/>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2">
    <w:name w:val="xl92"/>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3">
    <w:name w:val="xl93"/>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4">
    <w:name w:val="xl94"/>
    <w:basedOn w:val="a4"/>
    <w:rsid w:val="00D10ECC"/>
    <w:pP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95">
    <w:name w:val="xl95"/>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96">
    <w:name w:val="xl96"/>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rPr>
  </w:style>
  <w:style w:type="paragraph" w:customStyle="1" w:styleId="xl97">
    <w:name w:val="xl97"/>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0">
    <w:name w:val="xl100"/>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1">
    <w:name w:val="xl101"/>
    <w:basedOn w:val="a4"/>
    <w:rsid w:val="00D10ECC"/>
    <w:pPr>
      <w:spacing w:before="100" w:beforeAutospacing="1" w:after="100" w:afterAutospacing="1" w:line="240" w:lineRule="auto"/>
      <w:jc w:val="center"/>
      <w:textAlignment w:val="top"/>
    </w:pPr>
    <w:rPr>
      <w:rFonts w:ascii="Times New Roman" w:eastAsia="Times New Roman" w:hAnsi="Times New Roman" w:cs="Times New Roman"/>
      <w:b/>
      <w:bCs/>
    </w:rPr>
  </w:style>
  <w:style w:type="paragraph" w:customStyle="1" w:styleId="xl102">
    <w:name w:val="xl102"/>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3">
    <w:name w:val="xl103"/>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4">
    <w:name w:val="xl104"/>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5">
    <w:name w:val="xl105"/>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06">
    <w:name w:val="xl106"/>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7">
    <w:name w:val="xl107"/>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08">
    <w:name w:val="xl108"/>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109">
    <w:name w:val="xl109"/>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110">
    <w:name w:val="xl110"/>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11">
    <w:name w:val="xl111"/>
    <w:basedOn w:val="a4"/>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2">
    <w:name w:val="xl112"/>
    <w:basedOn w:val="a4"/>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rPr>
  </w:style>
  <w:style w:type="paragraph" w:customStyle="1" w:styleId="xl113">
    <w:name w:val="xl113"/>
    <w:basedOn w:val="a4"/>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14">
    <w:name w:val="xl114"/>
    <w:basedOn w:val="a4"/>
    <w:rsid w:val="00D10ECC"/>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15">
    <w:name w:val="xl115"/>
    <w:basedOn w:val="a4"/>
    <w:rsid w:val="00D10ECC"/>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6">
    <w:name w:val="xl116"/>
    <w:basedOn w:val="a4"/>
    <w:rsid w:val="00D10ECC"/>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4"/>
    <w:rsid w:val="00D10ECC"/>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8">
    <w:name w:val="xl118"/>
    <w:basedOn w:val="a4"/>
    <w:rsid w:val="00D10ECC"/>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numbering" w:customStyle="1" w:styleId="19">
    <w:name w:val="Нет списка1"/>
    <w:next w:val="a9"/>
    <w:uiPriority w:val="99"/>
    <w:semiHidden/>
    <w:unhideWhenUsed/>
    <w:rsid w:val="00D10ECC"/>
  </w:style>
  <w:style w:type="paragraph" w:customStyle="1" w:styleId="msonormal0">
    <w:name w:val="msonormal"/>
    <w:basedOn w:val="a4"/>
    <w:rsid w:val="00A2285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78603810">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40484584">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67919938">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67177345">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573811190">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672945436">
      <w:bodyDiv w:val="1"/>
      <w:marLeft w:val="0"/>
      <w:marRight w:val="0"/>
      <w:marTop w:val="0"/>
      <w:marBottom w:val="0"/>
      <w:divBdr>
        <w:top w:val="none" w:sz="0" w:space="0" w:color="auto"/>
        <w:left w:val="none" w:sz="0" w:space="0" w:color="auto"/>
        <w:bottom w:val="none" w:sz="0" w:space="0" w:color="auto"/>
        <w:right w:val="none" w:sz="0" w:space="0" w:color="auto"/>
      </w:divBdr>
    </w:div>
    <w:div w:id="1703363504">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A99AC5D249E158025F6B243331985F26EA87799980C9532CF4DBAEE47EA444BFE2E027B97960734y1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DA99AC5D249E158025F6B243331985F26EA87799980C9532CF4DBAEE47EA444BFE2E027B97960234yF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7CE0D-8A83-4770-9876-78985D381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1453</TotalTime>
  <Pages>57</Pages>
  <Words>20212</Words>
  <Characters>115213</Characters>
  <Application>Microsoft Office Word</Application>
  <DocSecurity>0</DocSecurity>
  <Lines>960</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Матвеева</dc:creator>
  <cp:lastModifiedBy>Марина Александровна Макарова</cp:lastModifiedBy>
  <cp:revision>238</cp:revision>
  <cp:lastPrinted>2025-09-01T06:20:00Z</cp:lastPrinted>
  <dcterms:created xsi:type="dcterms:W3CDTF">2021-03-24T11:05:00Z</dcterms:created>
  <dcterms:modified xsi:type="dcterms:W3CDTF">2025-09-01T06:59:00Z</dcterms:modified>
</cp:coreProperties>
</file>